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A7D07F" w14:textId="77777777" w:rsidR="008851DE" w:rsidRDefault="001A6D7E">
      <w:pPr>
        <w:pStyle w:val="Body"/>
        <w:rPr>
          <w:rFonts w:ascii="Baskerville" w:eastAsia="Baskerville" w:hAnsi="Baskerville" w:cs="Baskerville"/>
          <w:b/>
          <w:bCs/>
          <w:sz w:val="24"/>
          <w:szCs w:val="24"/>
        </w:rPr>
      </w:pPr>
      <w:r>
        <w:rPr>
          <w:rFonts w:ascii="Baskerville" w:hAnsi="Baskerville"/>
          <w:b/>
          <w:bCs/>
          <w:sz w:val="24"/>
          <w:szCs w:val="24"/>
        </w:rPr>
        <w:t>SERMON: On the Bondage of the Will          August 4, 2024</w:t>
      </w:r>
    </w:p>
    <w:p w14:paraId="62E150A4" w14:textId="77777777" w:rsidR="008851DE" w:rsidRDefault="008851DE">
      <w:pPr>
        <w:pStyle w:val="Body"/>
        <w:rPr>
          <w:rFonts w:ascii="Baskerville" w:eastAsia="Baskerville" w:hAnsi="Baskerville" w:cs="Baskerville"/>
          <w:b/>
          <w:bCs/>
          <w:sz w:val="24"/>
          <w:szCs w:val="24"/>
        </w:rPr>
      </w:pPr>
    </w:p>
    <w:p w14:paraId="78DF7FE3" w14:textId="77777777" w:rsidR="008851DE" w:rsidRDefault="001A6D7E">
      <w:pPr>
        <w:pStyle w:val="Body"/>
        <w:rPr>
          <w:rFonts w:ascii="Baskerville" w:eastAsia="Baskerville" w:hAnsi="Baskerville" w:cs="Baskerville"/>
          <w:b/>
          <w:bCs/>
          <w:sz w:val="24"/>
          <w:szCs w:val="24"/>
        </w:rPr>
      </w:pPr>
      <w:r>
        <w:rPr>
          <w:rFonts w:ascii="Baskerville" w:hAnsi="Baskerville"/>
          <w:b/>
          <w:bCs/>
          <w:sz w:val="24"/>
          <w:szCs w:val="24"/>
        </w:rPr>
        <w:t>INSERT</w:t>
      </w:r>
    </w:p>
    <w:p w14:paraId="313A1F47" w14:textId="77777777" w:rsidR="008851DE" w:rsidRDefault="008851DE">
      <w:pPr>
        <w:pStyle w:val="Body"/>
        <w:rPr>
          <w:rFonts w:ascii="Baskerville" w:eastAsia="Baskerville" w:hAnsi="Baskerville" w:cs="Baskerville"/>
          <w:sz w:val="24"/>
          <w:szCs w:val="24"/>
        </w:rPr>
      </w:pPr>
    </w:p>
    <w:p w14:paraId="1DCEAB5B" w14:textId="77777777" w:rsidR="008851DE" w:rsidRDefault="001A6D7E">
      <w:pPr>
        <w:pStyle w:val="Body"/>
        <w:rPr>
          <w:rFonts w:ascii="Baskerville" w:eastAsia="Baskerville" w:hAnsi="Baskerville" w:cs="Baskerville"/>
          <w:sz w:val="24"/>
          <w:szCs w:val="24"/>
        </w:rPr>
      </w:pPr>
      <w:r>
        <w:rPr>
          <w:rFonts w:ascii="Baskerville" w:hAnsi="Baskerville"/>
          <w:sz w:val="24"/>
          <w:szCs w:val="24"/>
        </w:rPr>
        <w:t xml:space="preserve">Erasmus was a humanist. </w:t>
      </w:r>
      <w:r>
        <w:rPr>
          <w:rFonts w:ascii="Baskerville" w:hAnsi="Baskerville"/>
          <w:sz w:val="24"/>
          <w:szCs w:val="24"/>
        </w:rPr>
        <w:t>“</w:t>
      </w:r>
      <w:r>
        <w:rPr>
          <w:rFonts w:ascii="Baskerville" w:hAnsi="Baskerville"/>
          <w:sz w:val="24"/>
          <w:szCs w:val="24"/>
        </w:rPr>
        <w:t xml:space="preserve">We have it in us to </w:t>
      </w:r>
      <w:r>
        <w:rPr>
          <w:rFonts w:ascii="Baskerville" w:hAnsi="Baskerville"/>
          <w:sz w:val="24"/>
          <w:szCs w:val="24"/>
        </w:rPr>
        <w:t>‘</w:t>
      </w:r>
      <w:r>
        <w:rPr>
          <w:rFonts w:ascii="Baskerville" w:hAnsi="Baskerville"/>
          <w:sz w:val="24"/>
          <w:szCs w:val="24"/>
        </w:rPr>
        <w:t>better</w:t>
      </w:r>
      <w:r>
        <w:rPr>
          <w:rFonts w:ascii="Baskerville" w:hAnsi="Baskerville"/>
          <w:sz w:val="24"/>
          <w:szCs w:val="24"/>
        </w:rPr>
        <w:t xml:space="preserve">’ </w:t>
      </w:r>
      <w:r>
        <w:rPr>
          <w:rFonts w:ascii="Baskerville" w:hAnsi="Baskerville"/>
          <w:sz w:val="24"/>
          <w:szCs w:val="24"/>
        </w:rPr>
        <w:t>ourselves.</w:t>
      </w:r>
      <w:r>
        <w:rPr>
          <w:rFonts w:ascii="Baskerville" w:hAnsi="Baskerville"/>
          <w:sz w:val="24"/>
          <w:szCs w:val="24"/>
        </w:rPr>
        <w:t xml:space="preserve">” </w:t>
      </w:r>
      <w:r>
        <w:rPr>
          <w:rFonts w:ascii="Baskerville" w:hAnsi="Baskerville"/>
          <w:sz w:val="24"/>
          <w:szCs w:val="24"/>
        </w:rPr>
        <w:t>And, as a humanist, believing in man</w:t>
      </w:r>
      <w:r>
        <w:rPr>
          <w:rFonts w:ascii="Baskerville" w:hAnsi="Baskerville"/>
          <w:sz w:val="24"/>
          <w:szCs w:val="24"/>
        </w:rPr>
        <w:t>’</w:t>
      </w:r>
      <w:r>
        <w:rPr>
          <w:rFonts w:ascii="Baskerville" w:hAnsi="Baskerville"/>
          <w:sz w:val="24"/>
          <w:szCs w:val="24"/>
        </w:rPr>
        <w:t xml:space="preserve">s potential, he will advise you how to do it. The church and the bible </w:t>
      </w:r>
      <w:proofErr w:type="gramStart"/>
      <w:r>
        <w:rPr>
          <w:rFonts w:ascii="Baskerville" w:hAnsi="Baskerville"/>
          <w:sz w:val="24"/>
          <w:szCs w:val="24"/>
        </w:rPr>
        <w:t>is</w:t>
      </w:r>
      <w:proofErr w:type="gramEnd"/>
      <w:r>
        <w:rPr>
          <w:rFonts w:ascii="Baskerville" w:hAnsi="Baskerville"/>
          <w:sz w:val="24"/>
          <w:szCs w:val="24"/>
        </w:rPr>
        <w:t xml:space="preserve"> a great help in achieving the betterment of humanity. </w:t>
      </w:r>
      <w:proofErr w:type="gramStart"/>
      <w:r>
        <w:rPr>
          <w:rFonts w:ascii="Baskerville" w:hAnsi="Baskerville"/>
          <w:sz w:val="24"/>
          <w:szCs w:val="24"/>
        </w:rPr>
        <w:t>But,</w:t>
      </w:r>
      <w:proofErr w:type="gramEnd"/>
      <w:r>
        <w:rPr>
          <w:rFonts w:ascii="Baskerville" w:hAnsi="Baskerville"/>
          <w:sz w:val="24"/>
          <w:szCs w:val="24"/>
        </w:rPr>
        <w:t xml:space="preserve"> that is all it is. Jesus did not perform mira</w:t>
      </w:r>
      <w:r>
        <w:rPr>
          <w:rFonts w:ascii="Baskerville" w:hAnsi="Baskerville"/>
          <w:sz w:val="24"/>
          <w:szCs w:val="24"/>
        </w:rPr>
        <w:t xml:space="preserve">cles, or any supernatural acts. He also was not a prophet. Look at him as a transcendent being whose simple way of life, whose humility and compassion is an example to you, to change your life and follow a more pious way. </w:t>
      </w:r>
    </w:p>
    <w:p w14:paraId="1C907D41" w14:textId="77777777" w:rsidR="008851DE" w:rsidRDefault="008851DE">
      <w:pPr>
        <w:pStyle w:val="Body"/>
        <w:rPr>
          <w:rFonts w:ascii="Baskerville" w:eastAsia="Baskerville" w:hAnsi="Baskerville" w:cs="Baskerville"/>
          <w:sz w:val="24"/>
          <w:szCs w:val="24"/>
        </w:rPr>
      </w:pPr>
    </w:p>
    <w:p w14:paraId="6E21ED1E" w14:textId="77777777" w:rsidR="008851DE" w:rsidRDefault="001A6D7E">
      <w:pPr>
        <w:pStyle w:val="Body"/>
        <w:rPr>
          <w:rFonts w:ascii="Baskerville" w:eastAsia="Baskerville" w:hAnsi="Baskerville" w:cs="Baskerville"/>
          <w:sz w:val="24"/>
          <w:szCs w:val="24"/>
        </w:rPr>
      </w:pPr>
      <w:r>
        <w:rPr>
          <w:rFonts w:ascii="Baskerville" w:hAnsi="Baskerville"/>
          <w:sz w:val="24"/>
          <w:szCs w:val="24"/>
        </w:rPr>
        <w:t xml:space="preserve">Erasmus was famous. Many argued </w:t>
      </w:r>
      <w:r>
        <w:rPr>
          <w:rFonts w:ascii="Baskerville" w:hAnsi="Baskerville"/>
          <w:sz w:val="24"/>
          <w:szCs w:val="24"/>
        </w:rPr>
        <w:t xml:space="preserve">that not since Cicero (century before Christ came), have we seen such an intellectual figure as Erasmus. He proposed a new curriculum for Europe, with Latin and Greek at its core. His educational program was highly elitist - he did not care about ordinary </w:t>
      </w:r>
      <w:r>
        <w:rPr>
          <w:rFonts w:ascii="Baskerville" w:hAnsi="Baskerville"/>
          <w:sz w:val="24"/>
          <w:szCs w:val="24"/>
        </w:rPr>
        <w:t xml:space="preserve">people and how to train them to lead a productive life. He wanted to train the aristocracy of culture and taste and they could guide the rest of society. His curriculum became the basis for upper-class schooling in Europe until well into the 19th century. </w:t>
      </w:r>
      <w:r>
        <w:rPr>
          <w:rFonts w:ascii="Baskerville" w:hAnsi="Baskerville"/>
          <w:sz w:val="24"/>
          <w:szCs w:val="24"/>
        </w:rPr>
        <w:t>“</w:t>
      </w:r>
      <w:r>
        <w:rPr>
          <w:rFonts w:ascii="Baskerville" w:hAnsi="Baskerville"/>
          <w:sz w:val="24"/>
          <w:szCs w:val="24"/>
        </w:rPr>
        <w:t>Scholars,</w:t>
      </w:r>
      <w:r>
        <w:rPr>
          <w:rFonts w:ascii="Baskerville" w:hAnsi="Baskerville"/>
          <w:sz w:val="24"/>
          <w:szCs w:val="24"/>
        </w:rPr>
        <w:t xml:space="preserve">” </w:t>
      </w:r>
      <w:r>
        <w:rPr>
          <w:rFonts w:ascii="Baskerville" w:hAnsi="Baskerville"/>
          <w:sz w:val="24"/>
          <w:szCs w:val="24"/>
        </w:rPr>
        <w:t xml:space="preserve">Erasmus wrote, </w:t>
      </w:r>
      <w:r>
        <w:rPr>
          <w:rFonts w:ascii="Baskerville" w:hAnsi="Baskerville"/>
          <w:sz w:val="24"/>
          <w:szCs w:val="24"/>
        </w:rPr>
        <w:t>“</w:t>
      </w:r>
      <w:r>
        <w:rPr>
          <w:rFonts w:ascii="Baskerville" w:hAnsi="Baskerville"/>
          <w:sz w:val="24"/>
          <w:szCs w:val="24"/>
        </w:rPr>
        <w:t>should confine themselves to the classics, and languages such as Latin and Greek, and this you can only learn in reading and writing.</w:t>
      </w:r>
      <w:r>
        <w:rPr>
          <w:rFonts w:ascii="Baskerville" w:hAnsi="Baskerville"/>
          <w:sz w:val="24"/>
          <w:szCs w:val="24"/>
        </w:rPr>
        <w:t xml:space="preserve">” </w:t>
      </w:r>
      <w:r>
        <w:rPr>
          <w:rFonts w:ascii="Baskerville" w:hAnsi="Baskerville"/>
          <w:sz w:val="24"/>
          <w:szCs w:val="24"/>
        </w:rPr>
        <w:t>Meaning, as a scholar do not depend on ordinary people. The people are poor custodians of qua</w:t>
      </w:r>
      <w:r>
        <w:rPr>
          <w:rFonts w:ascii="Baskerville" w:hAnsi="Baskerville"/>
          <w:sz w:val="24"/>
          <w:szCs w:val="24"/>
        </w:rPr>
        <w:t xml:space="preserve">lity. In short, Erasmus, seen by many as </w:t>
      </w:r>
      <w:r>
        <w:rPr>
          <w:rFonts w:ascii="Baskerville" w:hAnsi="Baskerville"/>
          <w:sz w:val="24"/>
          <w:szCs w:val="24"/>
        </w:rPr>
        <w:t>“</w:t>
      </w:r>
      <w:r>
        <w:rPr>
          <w:rFonts w:ascii="Baskerville" w:hAnsi="Baskerville"/>
          <w:sz w:val="24"/>
          <w:szCs w:val="24"/>
        </w:rPr>
        <w:t>the champion of a common people,</w:t>
      </w:r>
      <w:r>
        <w:rPr>
          <w:rFonts w:ascii="Baskerville" w:hAnsi="Baskerville"/>
          <w:sz w:val="24"/>
          <w:szCs w:val="24"/>
        </w:rPr>
        <w:t xml:space="preserve">” </w:t>
      </w:r>
      <w:r>
        <w:rPr>
          <w:rFonts w:ascii="Baskerville" w:hAnsi="Baskerville"/>
          <w:sz w:val="24"/>
          <w:szCs w:val="24"/>
        </w:rPr>
        <w:t xml:space="preserve">was a world-class snob. </w:t>
      </w:r>
    </w:p>
    <w:p w14:paraId="2692952E" w14:textId="77777777" w:rsidR="008851DE" w:rsidRDefault="008851DE">
      <w:pPr>
        <w:pStyle w:val="Body"/>
        <w:rPr>
          <w:rFonts w:ascii="Baskerville" w:eastAsia="Baskerville" w:hAnsi="Baskerville" w:cs="Baskerville"/>
          <w:sz w:val="24"/>
          <w:szCs w:val="24"/>
        </w:rPr>
      </w:pPr>
    </w:p>
    <w:p w14:paraId="6071D429" w14:textId="77777777" w:rsidR="008851DE" w:rsidRDefault="001A6D7E">
      <w:pPr>
        <w:pStyle w:val="Body"/>
        <w:rPr>
          <w:rFonts w:ascii="Baskerville" w:eastAsia="Baskerville" w:hAnsi="Baskerville" w:cs="Baskerville"/>
          <w:sz w:val="24"/>
          <w:szCs w:val="24"/>
        </w:rPr>
      </w:pPr>
      <w:r>
        <w:rPr>
          <w:rFonts w:ascii="Baskerville" w:hAnsi="Baskerville"/>
          <w:sz w:val="24"/>
          <w:szCs w:val="24"/>
        </w:rPr>
        <w:t xml:space="preserve">The dispute between Erasmus and Luther had to do with the starting point of Reformation theology, with the radical view of sin and bondage of the human will in respect of grace. Erasmus talks differently about </w:t>
      </w:r>
      <w:r>
        <w:rPr>
          <w:rFonts w:ascii="Baskerville" w:hAnsi="Baskerville"/>
          <w:sz w:val="24"/>
          <w:szCs w:val="24"/>
        </w:rPr>
        <w:t>“</w:t>
      </w:r>
      <w:r>
        <w:rPr>
          <w:rFonts w:ascii="Baskerville" w:hAnsi="Baskerville"/>
          <w:sz w:val="24"/>
          <w:szCs w:val="24"/>
        </w:rPr>
        <w:t>original sin</w:t>
      </w:r>
      <w:r>
        <w:rPr>
          <w:rFonts w:ascii="Baskerville" w:hAnsi="Baskerville"/>
          <w:sz w:val="24"/>
          <w:szCs w:val="24"/>
        </w:rPr>
        <w:t xml:space="preserve">’ </w:t>
      </w:r>
      <w:r>
        <w:rPr>
          <w:rFonts w:ascii="Baskerville" w:hAnsi="Baskerville"/>
          <w:sz w:val="24"/>
          <w:szCs w:val="24"/>
        </w:rPr>
        <w:t>than Luther. Your view of sin w</w:t>
      </w:r>
      <w:r>
        <w:rPr>
          <w:rFonts w:ascii="Baskerville" w:hAnsi="Baskerville"/>
          <w:sz w:val="24"/>
          <w:szCs w:val="24"/>
        </w:rPr>
        <w:t xml:space="preserve">ill tell what you think of </w:t>
      </w:r>
      <w:r>
        <w:rPr>
          <w:rFonts w:ascii="Baskerville" w:hAnsi="Baskerville"/>
          <w:sz w:val="24"/>
          <w:szCs w:val="24"/>
        </w:rPr>
        <w:t>“</w:t>
      </w:r>
      <w:r>
        <w:rPr>
          <w:rFonts w:ascii="Baskerville" w:hAnsi="Baskerville"/>
          <w:sz w:val="24"/>
          <w:szCs w:val="24"/>
        </w:rPr>
        <w:t>free will,</w:t>
      </w:r>
      <w:r>
        <w:rPr>
          <w:rFonts w:ascii="Baskerville" w:hAnsi="Baskerville"/>
          <w:sz w:val="24"/>
          <w:szCs w:val="24"/>
        </w:rPr>
        <w:t xml:space="preserve">” </w:t>
      </w:r>
      <w:r>
        <w:rPr>
          <w:rFonts w:ascii="Baskerville" w:hAnsi="Baskerville"/>
          <w:sz w:val="24"/>
          <w:szCs w:val="24"/>
        </w:rPr>
        <w:t xml:space="preserve">or, </w:t>
      </w:r>
      <w:r>
        <w:rPr>
          <w:rFonts w:ascii="Baskerville" w:hAnsi="Baskerville"/>
          <w:sz w:val="24"/>
          <w:szCs w:val="24"/>
        </w:rPr>
        <w:t>“</w:t>
      </w:r>
      <w:r>
        <w:rPr>
          <w:rFonts w:ascii="Baskerville" w:hAnsi="Baskerville"/>
          <w:sz w:val="24"/>
          <w:szCs w:val="24"/>
        </w:rPr>
        <w:t>the ability of man</w:t>
      </w:r>
      <w:r>
        <w:rPr>
          <w:rFonts w:ascii="Baskerville" w:hAnsi="Baskerville"/>
          <w:sz w:val="24"/>
          <w:szCs w:val="24"/>
        </w:rPr>
        <w:t xml:space="preserve">” </w:t>
      </w:r>
      <w:r>
        <w:rPr>
          <w:rFonts w:ascii="Baskerville" w:hAnsi="Baskerville"/>
          <w:sz w:val="24"/>
          <w:szCs w:val="24"/>
        </w:rPr>
        <w:t xml:space="preserve">to make a conscious decision for Christ. Erasmus said, </w:t>
      </w:r>
      <w:r>
        <w:rPr>
          <w:rFonts w:ascii="Baskerville" w:hAnsi="Baskerville"/>
          <w:sz w:val="24"/>
          <w:szCs w:val="24"/>
        </w:rPr>
        <w:t>“</w:t>
      </w:r>
      <w:r>
        <w:rPr>
          <w:rFonts w:ascii="Baskerville" w:hAnsi="Baskerville"/>
          <w:sz w:val="24"/>
          <w:szCs w:val="24"/>
        </w:rPr>
        <w:t>man has the ability.</w:t>
      </w:r>
      <w:r>
        <w:rPr>
          <w:rFonts w:ascii="Baskerville" w:hAnsi="Baskerville"/>
          <w:sz w:val="24"/>
          <w:szCs w:val="24"/>
        </w:rPr>
        <w:t xml:space="preserve">” </w:t>
      </w:r>
      <w:r>
        <w:rPr>
          <w:rFonts w:ascii="Baskerville" w:hAnsi="Baskerville"/>
          <w:sz w:val="24"/>
          <w:szCs w:val="24"/>
        </w:rPr>
        <w:t xml:space="preserve">Luther said, </w:t>
      </w:r>
      <w:r>
        <w:rPr>
          <w:rFonts w:ascii="Baskerville" w:hAnsi="Baskerville"/>
          <w:sz w:val="24"/>
          <w:szCs w:val="24"/>
        </w:rPr>
        <w:t>“</w:t>
      </w:r>
      <w:r>
        <w:rPr>
          <w:rFonts w:ascii="Baskerville" w:hAnsi="Baskerville"/>
          <w:sz w:val="24"/>
          <w:szCs w:val="24"/>
        </w:rPr>
        <w:t>man is dead in his trespasses</w:t>
      </w:r>
      <w:r>
        <w:rPr>
          <w:rFonts w:ascii="Baskerville" w:hAnsi="Baskerville"/>
          <w:sz w:val="24"/>
          <w:szCs w:val="24"/>
        </w:rPr>
        <w:t xml:space="preserve">” </w:t>
      </w:r>
      <w:r>
        <w:rPr>
          <w:rFonts w:ascii="Baskerville" w:hAnsi="Baskerville"/>
          <w:sz w:val="24"/>
          <w:szCs w:val="24"/>
        </w:rPr>
        <w:t xml:space="preserve">(Ephesians 2:1). </w:t>
      </w:r>
    </w:p>
    <w:p w14:paraId="09E5098E" w14:textId="77777777" w:rsidR="008851DE" w:rsidRDefault="008851DE">
      <w:pPr>
        <w:pStyle w:val="Body"/>
        <w:rPr>
          <w:rFonts w:ascii="Baskerville" w:eastAsia="Baskerville" w:hAnsi="Baskerville" w:cs="Baskerville"/>
          <w:sz w:val="24"/>
          <w:szCs w:val="24"/>
        </w:rPr>
      </w:pPr>
    </w:p>
    <w:p w14:paraId="32AC4C34" w14:textId="77777777" w:rsidR="008851DE" w:rsidRDefault="001A6D7E">
      <w:pPr>
        <w:pStyle w:val="Body"/>
        <w:rPr>
          <w:rFonts w:ascii="Baskerville" w:eastAsia="Baskerville" w:hAnsi="Baskerville" w:cs="Baskerville"/>
          <w:sz w:val="24"/>
          <w:szCs w:val="24"/>
        </w:rPr>
      </w:pPr>
      <w:r>
        <w:rPr>
          <w:rFonts w:ascii="Baskerville" w:hAnsi="Baskerville"/>
          <w:sz w:val="24"/>
          <w:szCs w:val="24"/>
        </w:rPr>
        <w:t>For Erasmus, renewal of society starts with man w</w:t>
      </w:r>
      <w:r>
        <w:rPr>
          <w:rFonts w:ascii="Baskerville" w:hAnsi="Baskerville"/>
          <w:sz w:val="24"/>
          <w:szCs w:val="24"/>
        </w:rPr>
        <w:t xml:space="preserve">ho has the freedom to choose what they will do, without the interference of God. The renewal of the church, and society for that matter, lies in the will of man. Man can do this, if only he wills, and man has a beautiful example to follow, the teaching of </w:t>
      </w:r>
      <w:r>
        <w:rPr>
          <w:rFonts w:ascii="Baskerville" w:hAnsi="Baskerville"/>
          <w:sz w:val="24"/>
          <w:szCs w:val="24"/>
        </w:rPr>
        <w:t xml:space="preserve">Jesus in the Sermon on the Mount. The focus in the Sermon on the Mount, Erasmus argued, lies in </w:t>
      </w:r>
      <w:r>
        <w:rPr>
          <w:rFonts w:ascii="Baskerville" w:hAnsi="Baskerville"/>
          <w:sz w:val="24"/>
          <w:szCs w:val="24"/>
        </w:rPr>
        <w:t>“</w:t>
      </w:r>
      <w:r>
        <w:rPr>
          <w:rFonts w:ascii="Baskerville" w:hAnsi="Baskerville"/>
          <w:sz w:val="24"/>
          <w:szCs w:val="24"/>
        </w:rPr>
        <w:t>lifestyle.</w:t>
      </w:r>
      <w:r>
        <w:rPr>
          <w:rFonts w:ascii="Baskerville" w:hAnsi="Baskerville"/>
          <w:sz w:val="24"/>
          <w:szCs w:val="24"/>
        </w:rPr>
        <w:t xml:space="preserve">” </w:t>
      </w:r>
      <w:r>
        <w:rPr>
          <w:rFonts w:ascii="Baskerville" w:hAnsi="Baskerville"/>
          <w:sz w:val="24"/>
          <w:szCs w:val="24"/>
        </w:rPr>
        <w:t>All comes back to man making a decision to live a better life for the betterment of society, and Jesus gave us instruction in the Sermon on the Mou</w:t>
      </w:r>
      <w:r>
        <w:rPr>
          <w:rFonts w:ascii="Baskerville" w:hAnsi="Baskerville"/>
          <w:sz w:val="24"/>
          <w:szCs w:val="24"/>
        </w:rPr>
        <w:t xml:space="preserve">nt how to do just that. </w:t>
      </w:r>
    </w:p>
    <w:p w14:paraId="16F42289" w14:textId="77777777" w:rsidR="008851DE" w:rsidRDefault="008851DE">
      <w:pPr>
        <w:pStyle w:val="Body"/>
        <w:rPr>
          <w:rFonts w:ascii="Baskerville" w:eastAsia="Baskerville" w:hAnsi="Baskerville" w:cs="Baskerville"/>
          <w:sz w:val="24"/>
          <w:szCs w:val="24"/>
        </w:rPr>
      </w:pPr>
    </w:p>
    <w:p w14:paraId="2EDDABBA" w14:textId="77777777" w:rsidR="008851DE" w:rsidRDefault="001A6D7E">
      <w:pPr>
        <w:pStyle w:val="Body"/>
        <w:rPr>
          <w:rFonts w:ascii="Baskerville" w:eastAsia="Baskerville" w:hAnsi="Baskerville" w:cs="Baskerville"/>
          <w:sz w:val="24"/>
          <w:szCs w:val="24"/>
        </w:rPr>
      </w:pPr>
      <w:r>
        <w:rPr>
          <w:rFonts w:ascii="Baskerville" w:hAnsi="Baskerville"/>
          <w:sz w:val="24"/>
          <w:szCs w:val="24"/>
        </w:rPr>
        <w:t>Erasmus was not a man who wanted to be too precise. Read the bible, but do not believe everything you read, he would argue, for that would be too radical. He did not like to differ. He wanted to sit down with a glass of wine, talk</w:t>
      </w:r>
      <w:r>
        <w:rPr>
          <w:rFonts w:ascii="Baskerville" w:hAnsi="Baskerville"/>
          <w:sz w:val="24"/>
          <w:szCs w:val="24"/>
        </w:rPr>
        <w:t xml:space="preserve"> about life, listen to different views and opinions, </w:t>
      </w:r>
      <w:proofErr w:type="gramStart"/>
      <w:r>
        <w:rPr>
          <w:rFonts w:ascii="Baskerville" w:hAnsi="Baskerville"/>
          <w:sz w:val="24"/>
          <w:szCs w:val="24"/>
        </w:rPr>
        <w:t>but,</w:t>
      </w:r>
      <w:proofErr w:type="gramEnd"/>
      <w:r>
        <w:rPr>
          <w:rFonts w:ascii="Baskerville" w:hAnsi="Baskerville"/>
          <w:sz w:val="24"/>
          <w:szCs w:val="24"/>
        </w:rPr>
        <w:t xml:space="preserve"> to be precise and rigorous, as Luther, that did not work for him.</w:t>
      </w:r>
    </w:p>
    <w:p w14:paraId="0911BCC4" w14:textId="77777777" w:rsidR="008851DE" w:rsidRDefault="008851DE">
      <w:pPr>
        <w:pStyle w:val="Body"/>
        <w:rPr>
          <w:rFonts w:ascii="Baskerville" w:eastAsia="Baskerville" w:hAnsi="Baskerville" w:cs="Baskerville"/>
          <w:sz w:val="24"/>
          <w:szCs w:val="24"/>
        </w:rPr>
      </w:pPr>
    </w:p>
    <w:p w14:paraId="0883558B" w14:textId="77777777" w:rsidR="008851DE" w:rsidRDefault="001A6D7E">
      <w:pPr>
        <w:pStyle w:val="Body"/>
        <w:rPr>
          <w:rFonts w:ascii="Baskerville" w:eastAsia="Baskerville" w:hAnsi="Baskerville" w:cs="Baskerville"/>
          <w:sz w:val="24"/>
          <w:szCs w:val="24"/>
        </w:rPr>
      </w:pPr>
      <w:r>
        <w:rPr>
          <w:rFonts w:ascii="Baskerville" w:hAnsi="Baskerville"/>
          <w:sz w:val="24"/>
          <w:szCs w:val="24"/>
        </w:rPr>
        <w:t>If you come to know Erasmus, you will come to know Melanchthon. Very similar in their take on life - always changing what they wrot</w:t>
      </w:r>
      <w:r>
        <w:rPr>
          <w:rFonts w:ascii="Baskerville" w:hAnsi="Baskerville"/>
          <w:sz w:val="24"/>
          <w:szCs w:val="24"/>
        </w:rPr>
        <w:t xml:space="preserve">e - words are only on paper, and it can be changed. Noting is precise, nor definite. So, nobody is right; nobody is wrong. It is all about the exercise of reading, and discussing. Only to better ourselves as we then can better others. </w:t>
      </w:r>
    </w:p>
    <w:p w14:paraId="31755AA9" w14:textId="77777777" w:rsidR="008851DE" w:rsidRDefault="008851DE">
      <w:pPr>
        <w:pStyle w:val="Body"/>
        <w:rPr>
          <w:rFonts w:ascii="Baskerville" w:eastAsia="Baskerville" w:hAnsi="Baskerville" w:cs="Baskerville"/>
          <w:sz w:val="24"/>
          <w:szCs w:val="24"/>
        </w:rPr>
      </w:pPr>
    </w:p>
    <w:p w14:paraId="7E23E2D4" w14:textId="77777777" w:rsidR="008851DE" w:rsidRDefault="001A6D7E">
      <w:pPr>
        <w:pStyle w:val="Body"/>
        <w:rPr>
          <w:rFonts w:ascii="Baskerville" w:eastAsia="Baskerville" w:hAnsi="Baskerville" w:cs="Baskerville"/>
          <w:sz w:val="24"/>
          <w:szCs w:val="24"/>
        </w:rPr>
      </w:pPr>
      <w:r>
        <w:rPr>
          <w:rFonts w:ascii="Baskerville" w:hAnsi="Baskerville"/>
          <w:sz w:val="24"/>
          <w:szCs w:val="24"/>
        </w:rPr>
        <w:lastRenderedPageBreak/>
        <w:t>And then came Marti</w:t>
      </w:r>
      <w:r>
        <w:rPr>
          <w:rFonts w:ascii="Baskerville" w:hAnsi="Baskerville"/>
          <w:sz w:val="24"/>
          <w:szCs w:val="24"/>
        </w:rPr>
        <w:t xml:space="preserve">n Luther! And he was precise. Luther appreciated Erasmus writing on </w:t>
      </w:r>
      <w:r>
        <w:rPr>
          <w:rFonts w:ascii="Baskerville" w:hAnsi="Baskerville"/>
          <w:sz w:val="24"/>
          <w:szCs w:val="24"/>
        </w:rPr>
        <w:t>“</w:t>
      </w:r>
      <w:r>
        <w:rPr>
          <w:rFonts w:ascii="Baskerville" w:hAnsi="Baskerville"/>
          <w:sz w:val="24"/>
          <w:szCs w:val="24"/>
        </w:rPr>
        <w:t>The Freedom of the Will,</w:t>
      </w:r>
      <w:r>
        <w:rPr>
          <w:rFonts w:ascii="Baskerville" w:hAnsi="Baskerville"/>
          <w:sz w:val="24"/>
          <w:szCs w:val="24"/>
        </w:rPr>
        <w:t xml:space="preserve">” </w:t>
      </w:r>
      <w:r>
        <w:rPr>
          <w:rFonts w:ascii="Baskerville" w:hAnsi="Baskerville"/>
          <w:sz w:val="24"/>
          <w:szCs w:val="24"/>
        </w:rPr>
        <w:t xml:space="preserve">for Erasmus was not dealing with some trifling matter in this writing. </w:t>
      </w:r>
      <w:r>
        <w:rPr>
          <w:rFonts w:ascii="Baskerville" w:hAnsi="Baskerville"/>
          <w:sz w:val="24"/>
          <w:szCs w:val="24"/>
        </w:rPr>
        <w:t>“</w:t>
      </w:r>
      <w:r>
        <w:rPr>
          <w:rFonts w:ascii="Baskerville" w:hAnsi="Baskerville"/>
          <w:sz w:val="24"/>
          <w:szCs w:val="24"/>
        </w:rPr>
        <w:t>This is it,</w:t>
      </w:r>
      <w:r>
        <w:rPr>
          <w:rFonts w:ascii="Baskerville" w:hAnsi="Baskerville"/>
          <w:sz w:val="24"/>
          <w:szCs w:val="24"/>
        </w:rPr>
        <w:t xml:space="preserve">” </w:t>
      </w:r>
      <w:r>
        <w:rPr>
          <w:rFonts w:ascii="Baskerville" w:hAnsi="Baskerville"/>
          <w:sz w:val="24"/>
          <w:szCs w:val="24"/>
        </w:rPr>
        <w:t xml:space="preserve">Luther cried out. </w:t>
      </w:r>
      <w:r>
        <w:rPr>
          <w:rFonts w:ascii="Baskerville" w:hAnsi="Baskerville"/>
          <w:sz w:val="24"/>
          <w:szCs w:val="24"/>
        </w:rPr>
        <w:t>“</w:t>
      </w:r>
      <w:r>
        <w:rPr>
          <w:rFonts w:ascii="Baskerville" w:hAnsi="Baskerville"/>
          <w:sz w:val="24"/>
          <w:szCs w:val="24"/>
        </w:rPr>
        <w:t>Now we are talking.</w:t>
      </w:r>
      <w:r>
        <w:rPr>
          <w:rFonts w:ascii="Baskerville" w:hAnsi="Baskerville"/>
          <w:sz w:val="24"/>
          <w:szCs w:val="24"/>
        </w:rPr>
        <w:t xml:space="preserve">” </w:t>
      </w:r>
      <w:r>
        <w:rPr>
          <w:rFonts w:ascii="Baskerville" w:hAnsi="Baskerville"/>
          <w:i/>
          <w:iCs/>
          <w:sz w:val="24"/>
          <w:szCs w:val="24"/>
        </w:rPr>
        <w:t>“</w:t>
      </w:r>
      <w:r>
        <w:rPr>
          <w:rFonts w:ascii="Baskerville" w:hAnsi="Baskerville"/>
          <w:i/>
          <w:iCs/>
          <w:sz w:val="24"/>
          <w:szCs w:val="24"/>
        </w:rPr>
        <w:t xml:space="preserve">Aquila non caput </w:t>
      </w:r>
      <w:proofErr w:type="spellStart"/>
      <w:r>
        <w:rPr>
          <w:rFonts w:ascii="Baskerville" w:hAnsi="Baskerville"/>
          <w:i/>
          <w:iCs/>
          <w:sz w:val="24"/>
          <w:szCs w:val="24"/>
        </w:rPr>
        <w:t>muscas</w:t>
      </w:r>
      <w:proofErr w:type="spellEnd"/>
      <w:r>
        <w:rPr>
          <w:rFonts w:ascii="Baskerville" w:hAnsi="Baskerville"/>
          <w:i/>
          <w:iCs/>
          <w:sz w:val="24"/>
          <w:szCs w:val="24"/>
        </w:rPr>
        <w:t>”</w:t>
      </w:r>
      <w:r>
        <w:rPr>
          <w:rFonts w:ascii="Baskerville" w:hAnsi="Baskerville"/>
          <w:sz w:val="24"/>
          <w:szCs w:val="24"/>
        </w:rPr>
        <w:t xml:space="preserve">. </w:t>
      </w:r>
      <w:r>
        <w:rPr>
          <w:rFonts w:ascii="Baskerville" w:hAnsi="Baskerville"/>
          <w:sz w:val="24"/>
          <w:szCs w:val="24"/>
        </w:rPr>
        <w:t>“</w:t>
      </w:r>
      <w:r>
        <w:rPr>
          <w:rFonts w:ascii="Baskerville" w:hAnsi="Baskerville"/>
          <w:sz w:val="24"/>
          <w:szCs w:val="24"/>
        </w:rPr>
        <w:t>The eagl</w:t>
      </w:r>
      <w:r>
        <w:rPr>
          <w:rFonts w:ascii="Baskerville" w:hAnsi="Baskerville"/>
          <w:sz w:val="24"/>
          <w:szCs w:val="24"/>
        </w:rPr>
        <w:t>e does not catch flies,</w:t>
      </w:r>
      <w:r>
        <w:rPr>
          <w:rFonts w:ascii="Baskerville" w:hAnsi="Baskerville"/>
          <w:sz w:val="24"/>
          <w:szCs w:val="24"/>
        </w:rPr>
        <w:t xml:space="preserve">” </w:t>
      </w:r>
      <w:r>
        <w:rPr>
          <w:rFonts w:ascii="Baskerville" w:hAnsi="Baskerville"/>
          <w:sz w:val="24"/>
          <w:szCs w:val="24"/>
        </w:rPr>
        <w:t xml:space="preserve">the saying goes. Melanchthon, according to Luther, was not catching flies. </w:t>
      </w:r>
    </w:p>
    <w:p w14:paraId="41C1CC43" w14:textId="77777777" w:rsidR="008851DE" w:rsidRDefault="008851DE">
      <w:pPr>
        <w:pStyle w:val="Body"/>
        <w:rPr>
          <w:rFonts w:ascii="Baskerville" w:eastAsia="Baskerville" w:hAnsi="Baskerville" w:cs="Baskerville"/>
          <w:sz w:val="24"/>
          <w:szCs w:val="24"/>
        </w:rPr>
      </w:pPr>
    </w:p>
    <w:p w14:paraId="42C5F9E3" w14:textId="77777777" w:rsidR="008851DE" w:rsidRDefault="001A6D7E">
      <w:pPr>
        <w:pStyle w:val="Body"/>
        <w:rPr>
          <w:rFonts w:ascii="Baskerville" w:eastAsia="Baskerville" w:hAnsi="Baskerville" w:cs="Baskerville"/>
          <w:sz w:val="24"/>
          <w:szCs w:val="24"/>
        </w:rPr>
      </w:pPr>
      <w:r>
        <w:rPr>
          <w:rFonts w:ascii="Baskerville" w:hAnsi="Baskerville"/>
          <w:sz w:val="24"/>
          <w:szCs w:val="24"/>
        </w:rPr>
        <w:t xml:space="preserve">However, in his writing we learn that Erasmus did not like Luther to be </w:t>
      </w:r>
      <w:r>
        <w:rPr>
          <w:rFonts w:ascii="Baskerville" w:hAnsi="Baskerville"/>
          <w:sz w:val="24"/>
          <w:szCs w:val="24"/>
        </w:rPr>
        <w:t>“</w:t>
      </w:r>
      <w:r>
        <w:rPr>
          <w:rFonts w:ascii="Baskerville" w:hAnsi="Baskerville"/>
          <w:sz w:val="24"/>
          <w:szCs w:val="24"/>
        </w:rPr>
        <w:t>so clear,</w:t>
      </w:r>
      <w:r>
        <w:rPr>
          <w:rFonts w:ascii="Baskerville" w:hAnsi="Baskerville"/>
          <w:sz w:val="24"/>
          <w:szCs w:val="24"/>
        </w:rPr>
        <w:t xml:space="preserve">” </w:t>
      </w:r>
      <w:r>
        <w:rPr>
          <w:rFonts w:ascii="Baskerville" w:hAnsi="Baskerville"/>
          <w:sz w:val="24"/>
          <w:szCs w:val="24"/>
        </w:rPr>
        <w:t>for clarity brings division. By being clear, by asserting that you are</w:t>
      </w:r>
      <w:r>
        <w:rPr>
          <w:rFonts w:ascii="Baskerville" w:hAnsi="Baskerville"/>
          <w:sz w:val="24"/>
          <w:szCs w:val="24"/>
        </w:rPr>
        <w:t xml:space="preserve"> confessing the truth, you imply that someone else is not. For Luther, and this is what we are looking at today, a </w:t>
      </w:r>
      <w:proofErr w:type="gramStart"/>
      <w:r>
        <w:rPr>
          <w:rFonts w:ascii="Baskerville" w:hAnsi="Baskerville"/>
          <w:sz w:val="24"/>
          <w:szCs w:val="24"/>
        </w:rPr>
        <w:t>Christian asserts (confesses)</w:t>
      </w:r>
      <w:proofErr w:type="gramEnd"/>
      <w:r>
        <w:rPr>
          <w:rFonts w:ascii="Baskerville" w:hAnsi="Baskerville"/>
          <w:sz w:val="24"/>
          <w:szCs w:val="24"/>
        </w:rPr>
        <w:t xml:space="preserve"> the truth. Even though he differs with others. And you need to learn how to live with that. </w:t>
      </w:r>
    </w:p>
    <w:p w14:paraId="4010413F" w14:textId="77777777" w:rsidR="008851DE" w:rsidRDefault="008851DE">
      <w:pPr>
        <w:pStyle w:val="Body"/>
        <w:rPr>
          <w:rFonts w:ascii="Baskerville" w:eastAsia="Baskerville" w:hAnsi="Baskerville" w:cs="Baskerville"/>
          <w:sz w:val="24"/>
          <w:szCs w:val="24"/>
        </w:rPr>
      </w:pPr>
    </w:p>
    <w:p w14:paraId="4AA3E82D" w14:textId="77777777" w:rsidR="008851DE" w:rsidRDefault="008851DE">
      <w:pPr>
        <w:pStyle w:val="Body"/>
        <w:rPr>
          <w:rFonts w:ascii="Baskerville" w:eastAsia="Baskerville" w:hAnsi="Baskerville" w:cs="Baskerville"/>
          <w:sz w:val="24"/>
          <w:szCs w:val="24"/>
        </w:rPr>
      </w:pPr>
    </w:p>
    <w:p w14:paraId="0D0EDB78" w14:textId="77777777" w:rsidR="008851DE" w:rsidRDefault="008851DE">
      <w:pPr>
        <w:pStyle w:val="Body"/>
        <w:rPr>
          <w:rFonts w:ascii="Baskerville" w:eastAsia="Baskerville" w:hAnsi="Baskerville" w:cs="Baskerville"/>
          <w:sz w:val="24"/>
          <w:szCs w:val="24"/>
        </w:rPr>
      </w:pPr>
    </w:p>
    <w:p w14:paraId="0E064B43" w14:textId="77777777" w:rsidR="008851DE" w:rsidRDefault="008851DE">
      <w:pPr>
        <w:pStyle w:val="Body"/>
        <w:rPr>
          <w:rFonts w:ascii="Baskerville" w:eastAsia="Baskerville" w:hAnsi="Baskerville" w:cs="Baskerville"/>
        </w:rPr>
      </w:pPr>
    </w:p>
    <w:p w14:paraId="2281F374" w14:textId="77777777" w:rsidR="008851DE" w:rsidRDefault="008851DE">
      <w:pPr>
        <w:pStyle w:val="Body"/>
        <w:rPr>
          <w:rFonts w:ascii="Baskerville" w:eastAsia="Baskerville" w:hAnsi="Baskerville" w:cs="Baskerville"/>
        </w:rPr>
      </w:pPr>
    </w:p>
    <w:p w14:paraId="6E655FC3" w14:textId="77777777" w:rsidR="008851DE" w:rsidRDefault="008851DE">
      <w:pPr>
        <w:pStyle w:val="Body"/>
        <w:rPr>
          <w:rFonts w:ascii="Baskerville" w:eastAsia="Baskerville" w:hAnsi="Baskerville" w:cs="Baskerville"/>
        </w:rPr>
      </w:pPr>
    </w:p>
    <w:p w14:paraId="4217A5A4" w14:textId="77777777" w:rsidR="008851DE" w:rsidRDefault="008851DE">
      <w:pPr>
        <w:pStyle w:val="Body"/>
        <w:rPr>
          <w:rFonts w:ascii="Baskerville" w:eastAsia="Baskerville" w:hAnsi="Baskerville" w:cs="Baskerville"/>
        </w:rPr>
      </w:pPr>
    </w:p>
    <w:p w14:paraId="203A4A57" w14:textId="77777777" w:rsidR="008851DE" w:rsidRDefault="008851DE">
      <w:pPr>
        <w:pStyle w:val="Body"/>
        <w:rPr>
          <w:rFonts w:ascii="Baskerville" w:eastAsia="Baskerville" w:hAnsi="Baskerville" w:cs="Baskerville"/>
        </w:rPr>
      </w:pPr>
    </w:p>
    <w:p w14:paraId="7742A333" w14:textId="77777777" w:rsidR="008851DE" w:rsidRDefault="008851DE">
      <w:pPr>
        <w:pStyle w:val="Body"/>
        <w:rPr>
          <w:rFonts w:ascii="Baskerville" w:eastAsia="Baskerville" w:hAnsi="Baskerville" w:cs="Baskerville"/>
        </w:rPr>
      </w:pPr>
    </w:p>
    <w:p w14:paraId="527BD330" w14:textId="77777777" w:rsidR="008851DE" w:rsidRDefault="008851DE">
      <w:pPr>
        <w:pStyle w:val="Body"/>
        <w:rPr>
          <w:rFonts w:ascii="Baskerville" w:eastAsia="Baskerville" w:hAnsi="Baskerville" w:cs="Baskerville"/>
        </w:rPr>
      </w:pPr>
    </w:p>
    <w:p w14:paraId="7361B56C" w14:textId="77777777" w:rsidR="008851DE" w:rsidRDefault="008851DE">
      <w:pPr>
        <w:pStyle w:val="Body"/>
        <w:rPr>
          <w:rFonts w:ascii="Baskerville" w:eastAsia="Baskerville" w:hAnsi="Baskerville" w:cs="Baskerville"/>
        </w:rPr>
      </w:pPr>
    </w:p>
    <w:p w14:paraId="0679DA09" w14:textId="77777777" w:rsidR="008851DE" w:rsidRDefault="008851DE">
      <w:pPr>
        <w:pStyle w:val="Body"/>
        <w:rPr>
          <w:rFonts w:ascii="Baskerville" w:eastAsia="Baskerville" w:hAnsi="Baskerville" w:cs="Baskerville"/>
        </w:rPr>
      </w:pPr>
    </w:p>
    <w:p w14:paraId="0BAE5108" w14:textId="77777777" w:rsidR="008851DE" w:rsidRDefault="008851DE">
      <w:pPr>
        <w:pStyle w:val="Body"/>
        <w:rPr>
          <w:rFonts w:ascii="Baskerville" w:eastAsia="Baskerville" w:hAnsi="Baskerville" w:cs="Baskerville"/>
        </w:rPr>
      </w:pPr>
    </w:p>
    <w:p w14:paraId="39675781" w14:textId="77777777" w:rsidR="008851DE" w:rsidRDefault="008851DE">
      <w:pPr>
        <w:pStyle w:val="Body"/>
        <w:rPr>
          <w:rFonts w:ascii="Baskerville" w:eastAsia="Baskerville" w:hAnsi="Baskerville" w:cs="Baskerville"/>
        </w:rPr>
      </w:pPr>
    </w:p>
    <w:p w14:paraId="4C94C129" w14:textId="77777777" w:rsidR="008851DE" w:rsidRDefault="008851DE">
      <w:pPr>
        <w:pStyle w:val="Body"/>
        <w:rPr>
          <w:rFonts w:ascii="Baskerville" w:eastAsia="Baskerville" w:hAnsi="Baskerville" w:cs="Baskerville"/>
        </w:rPr>
      </w:pPr>
    </w:p>
    <w:p w14:paraId="01C31ECF" w14:textId="77777777" w:rsidR="008851DE" w:rsidRDefault="008851DE">
      <w:pPr>
        <w:pStyle w:val="Body"/>
        <w:rPr>
          <w:rFonts w:ascii="Baskerville" w:eastAsia="Baskerville" w:hAnsi="Baskerville" w:cs="Baskerville"/>
        </w:rPr>
      </w:pPr>
    </w:p>
    <w:p w14:paraId="3581A7AB" w14:textId="77777777" w:rsidR="008851DE" w:rsidRDefault="008851DE">
      <w:pPr>
        <w:pStyle w:val="Body"/>
        <w:rPr>
          <w:rFonts w:ascii="Baskerville" w:eastAsia="Baskerville" w:hAnsi="Baskerville" w:cs="Baskerville"/>
        </w:rPr>
      </w:pPr>
    </w:p>
    <w:p w14:paraId="4A0A1501" w14:textId="77777777" w:rsidR="008851DE" w:rsidRDefault="008851DE">
      <w:pPr>
        <w:pStyle w:val="Body"/>
        <w:rPr>
          <w:rFonts w:ascii="Baskerville" w:eastAsia="Baskerville" w:hAnsi="Baskerville" w:cs="Baskerville"/>
        </w:rPr>
      </w:pPr>
    </w:p>
    <w:p w14:paraId="7FD49596" w14:textId="77777777" w:rsidR="008851DE" w:rsidRDefault="008851DE">
      <w:pPr>
        <w:pStyle w:val="Body"/>
        <w:rPr>
          <w:rFonts w:ascii="Baskerville" w:eastAsia="Baskerville" w:hAnsi="Baskerville" w:cs="Baskerville"/>
        </w:rPr>
      </w:pPr>
    </w:p>
    <w:p w14:paraId="197B8D9C" w14:textId="77777777" w:rsidR="008851DE" w:rsidRDefault="008851DE">
      <w:pPr>
        <w:pStyle w:val="Body"/>
        <w:rPr>
          <w:rFonts w:ascii="Baskerville" w:eastAsia="Baskerville" w:hAnsi="Baskerville" w:cs="Baskerville"/>
        </w:rPr>
      </w:pPr>
    </w:p>
    <w:p w14:paraId="33F465BA" w14:textId="77777777" w:rsidR="008851DE" w:rsidRDefault="008851DE">
      <w:pPr>
        <w:pStyle w:val="Body"/>
        <w:rPr>
          <w:rFonts w:ascii="Baskerville" w:eastAsia="Baskerville" w:hAnsi="Baskerville" w:cs="Baskerville"/>
        </w:rPr>
      </w:pPr>
    </w:p>
    <w:p w14:paraId="41EF520F" w14:textId="77777777" w:rsidR="008851DE" w:rsidRDefault="008851DE">
      <w:pPr>
        <w:pStyle w:val="Body"/>
        <w:rPr>
          <w:rFonts w:ascii="Baskerville" w:eastAsia="Baskerville" w:hAnsi="Baskerville" w:cs="Baskerville"/>
        </w:rPr>
      </w:pPr>
    </w:p>
    <w:p w14:paraId="152BD9DA" w14:textId="77777777" w:rsidR="008851DE" w:rsidRDefault="008851DE">
      <w:pPr>
        <w:pStyle w:val="Body"/>
        <w:rPr>
          <w:rFonts w:ascii="Baskerville" w:eastAsia="Baskerville" w:hAnsi="Baskerville" w:cs="Baskerville"/>
        </w:rPr>
      </w:pPr>
    </w:p>
    <w:p w14:paraId="4E512FD9" w14:textId="77777777" w:rsidR="008851DE" w:rsidRDefault="008851DE">
      <w:pPr>
        <w:pStyle w:val="Body"/>
        <w:rPr>
          <w:rFonts w:ascii="Baskerville" w:eastAsia="Baskerville" w:hAnsi="Baskerville" w:cs="Baskerville"/>
        </w:rPr>
      </w:pPr>
    </w:p>
    <w:p w14:paraId="1BA585C1" w14:textId="77777777" w:rsidR="008851DE" w:rsidRDefault="008851DE">
      <w:pPr>
        <w:pStyle w:val="Body"/>
        <w:rPr>
          <w:rFonts w:ascii="Baskerville" w:eastAsia="Baskerville" w:hAnsi="Baskerville" w:cs="Baskerville"/>
        </w:rPr>
      </w:pPr>
    </w:p>
    <w:p w14:paraId="3809027F" w14:textId="77777777" w:rsidR="008851DE" w:rsidRDefault="008851DE">
      <w:pPr>
        <w:pStyle w:val="Body"/>
        <w:rPr>
          <w:rFonts w:ascii="Baskerville" w:eastAsia="Baskerville" w:hAnsi="Baskerville" w:cs="Baskerville"/>
        </w:rPr>
      </w:pPr>
    </w:p>
    <w:p w14:paraId="4CB1A39E" w14:textId="77777777" w:rsidR="008851DE" w:rsidRDefault="008851DE">
      <w:pPr>
        <w:pStyle w:val="Body"/>
        <w:rPr>
          <w:rFonts w:ascii="Baskerville" w:eastAsia="Baskerville" w:hAnsi="Baskerville" w:cs="Baskerville"/>
        </w:rPr>
      </w:pPr>
    </w:p>
    <w:p w14:paraId="55DECA4D" w14:textId="77777777" w:rsidR="008851DE" w:rsidRDefault="008851DE">
      <w:pPr>
        <w:pStyle w:val="Body"/>
        <w:rPr>
          <w:rFonts w:ascii="Baskerville" w:eastAsia="Baskerville" w:hAnsi="Baskerville" w:cs="Baskerville"/>
        </w:rPr>
      </w:pPr>
    </w:p>
    <w:p w14:paraId="5F03C702" w14:textId="77777777" w:rsidR="008851DE" w:rsidRDefault="008851DE">
      <w:pPr>
        <w:pStyle w:val="Body"/>
        <w:rPr>
          <w:rFonts w:ascii="Baskerville" w:eastAsia="Baskerville" w:hAnsi="Baskerville" w:cs="Baskerville"/>
        </w:rPr>
      </w:pPr>
    </w:p>
    <w:p w14:paraId="2EF68C2B" w14:textId="77777777" w:rsidR="008851DE" w:rsidRDefault="008851DE">
      <w:pPr>
        <w:pStyle w:val="Body"/>
        <w:rPr>
          <w:rFonts w:ascii="Baskerville" w:eastAsia="Baskerville" w:hAnsi="Baskerville" w:cs="Baskerville"/>
        </w:rPr>
      </w:pPr>
    </w:p>
    <w:p w14:paraId="436C0B70" w14:textId="77777777" w:rsidR="008851DE" w:rsidRDefault="008851DE">
      <w:pPr>
        <w:pStyle w:val="Body"/>
        <w:rPr>
          <w:rFonts w:ascii="Baskerville" w:eastAsia="Baskerville" w:hAnsi="Baskerville" w:cs="Baskerville"/>
        </w:rPr>
      </w:pPr>
    </w:p>
    <w:p w14:paraId="22FF9BE9" w14:textId="77777777" w:rsidR="008851DE" w:rsidRDefault="008851DE">
      <w:pPr>
        <w:pStyle w:val="Body"/>
        <w:rPr>
          <w:rFonts w:ascii="Baskerville" w:eastAsia="Baskerville" w:hAnsi="Baskerville" w:cs="Baskerville"/>
        </w:rPr>
      </w:pPr>
    </w:p>
    <w:p w14:paraId="430CF36A" w14:textId="77777777" w:rsidR="008851DE" w:rsidRDefault="008851DE">
      <w:pPr>
        <w:pStyle w:val="Body"/>
        <w:rPr>
          <w:rFonts w:ascii="Baskerville" w:eastAsia="Baskerville" w:hAnsi="Baskerville" w:cs="Baskerville"/>
        </w:rPr>
      </w:pPr>
    </w:p>
    <w:p w14:paraId="62E30512" w14:textId="77777777" w:rsidR="008851DE" w:rsidRDefault="008851DE">
      <w:pPr>
        <w:pStyle w:val="Body"/>
        <w:rPr>
          <w:rFonts w:ascii="Baskerville" w:eastAsia="Baskerville" w:hAnsi="Baskerville" w:cs="Baskerville"/>
        </w:rPr>
      </w:pPr>
    </w:p>
    <w:p w14:paraId="3A465C08" w14:textId="77777777" w:rsidR="008851DE" w:rsidRDefault="008851DE">
      <w:pPr>
        <w:pStyle w:val="Body"/>
        <w:rPr>
          <w:rFonts w:ascii="Baskerville" w:eastAsia="Baskerville" w:hAnsi="Baskerville" w:cs="Baskerville"/>
        </w:rPr>
      </w:pPr>
    </w:p>
    <w:p w14:paraId="3845663D" w14:textId="77777777" w:rsidR="008851DE" w:rsidRDefault="008851DE">
      <w:pPr>
        <w:pStyle w:val="Body"/>
        <w:rPr>
          <w:rFonts w:ascii="Baskerville" w:eastAsia="Baskerville" w:hAnsi="Baskerville" w:cs="Baskerville"/>
        </w:rPr>
      </w:pPr>
    </w:p>
    <w:p w14:paraId="59700900" w14:textId="77777777" w:rsidR="008851DE" w:rsidRDefault="008851DE">
      <w:pPr>
        <w:pStyle w:val="Body"/>
        <w:rPr>
          <w:rFonts w:ascii="Baskerville" w:eastAsia="Baskerville" w:hAnsi="Baskerville" w:cs="Baskerville"/>
        </w:rPr>
      </w:pPr>
    </w:p>
    <w:p w14:paraId="3A1632D8" w14:textId="77777777" w:rsidR="008851DE" w:rsidRDefault="008851DE">
      <w:pPr>
        <w:pStyle w:val="Body"/>
        <w:rPr>
          <w:rFonts w:ascii="Baskerville" w:eastAsia="Baskerville" w:hAnsi="Baskerville" w:cs="Baskerville"/>
        </w:rPr>
      </w:pPr>
    </w:p>
    <w:p w14:paraId="00A96D40" w14:textId="77777777" w:rsidR="008851DE" w:rsidRDefault="008851DE">
      <w:pPr>
        <w:pStyle w:val="Body"/>
        <w:rPr>
          <w:rFonts w:ascii="Baskerville" w:eastAsia="Baskerville" w:hAnsi="Baskerville" w:cs="Baskerville"/>
        </w:rPr>
      </w:pPr>
    </w:p>
    <w:p w14:paraId="7ED0EF7C" w14:textId="77777777" w:rsidR="008851DE" w:rsidRDefault="008851DE">
      <w:pPr>
        <w:pStyle w:val="Body"/>
        <w:rPr>
          <w:rFonts w:ascii="Baskerville" w:eastAsia="Baskerville" w:hAnsi="Baskerville" w:cs="Baskerville"/>
        </w:rPr>
      </w:pPr>
    </w:p>
    <w:p w14:paraId="308073F1" w14:textId="77777777" w:rsidR="008851DE" w:rsidRDefault="001A6D7E">
      <w:pPr>
        <w:pStyle w:val="Body"/>
        <w:rPr>
          <w:rFonts w:ascii="Baskerville" w:eastAsia="Baskerville" w:hAnsi="Baskerville" w:cs="Baskerville"/>
          <w:b/>
          <w:bCs/>
          <w:sz w:val="28"/>
          <w:szCs w:val="28"/>
        </w:rPr>
      </w:pPr>
      <w:r>
        <w:rPr>
          <w:rFonts w:ascii="Baskerville" w:hAnsi="Baskerville"/>
          <w:b/>
          <w:bCs/>
          <w:sz w:val="28"/>
          <w:szCs w:val="28"/>
        </w:rPr>
        <w:lastRenderedPageBreak/>
        <w:t>SERMON.                  Romans 10:1-17</w:t>
      </w:r>
    </w:p>
    <w:p w14:paraId="4AECA85C" w14:textId="77777777" w:rsidR="008851DE" w:rsidRDefault="008851DE">
      <w:pPr>
        <w:pStyle w:val="Body"/>
        <w:rPr>
          <w:rFonts w:ascii="Baskerville" w:eastAsia="Baskerville" w:hAnsi="Baskerville" w:cs="Baskerville"/>
          <w:sz w:val="28"/>
          <w:szCs w:val="28"/>
        </w:rPr>
      </w:pPr>
    </w:p>
    <w:p w14:paraId="7403BA05" w14:textId="77777777" w:rsidR="008851DE" w:rsidRDefault="001A6D7E">
      <w:pPr>
        <w:pStyle w:val="Body"/>
        <w:rPr>
          <w:rFonts w:ascii="Baskerville" w:eastAsia="Baskerville" w:hAnsi="Baskerville" w:cs="Baskerville"/>
          <w:sz w:val="28"/>
          <w:szCs w:val="28"/>
        </w:rPr>
      </w:pPr>
      <w:r>
        <w:rPr>
          <w:rFonts w:ascii="Baskerville" w:hAnsi="Baskerville"/>
          <w:sz w:val="28"/>
          <w:szCs w:val="28"/>
        </w:rPr>
        <w:t>We could be students of the bible, know the bible very well, and still not believe that it is the Word of God, and that God speaks to us as we read his Word. Erasmus knew the bible very well, but did not believe that it is the Word of God. It is an ancient</w:t>
      </w:r>
      <w:r>
        <w:rPr>
          <w:rFonts w:ascii="Baskerville" w:hAnsi="Baskerville"/>
          <w:sz w:val="28"/>
          <w:szCs w:val="28"/>
        </w:rPr>
        <w:t xml:space="preserve"> text, and he could use it and learn from it. He could become wiser and had no problem with that. Erasmus was quite happy to go along with whatever decisions the church made, based as they said, on the bible, not that he believed it nor that he followed it</w:t>
      </w:r>
      <w:r>
        <w:rPr>
          <w:rFonts w:ascii="Baskerville" w:hAnsi="Baskerville"/>
          <w:sz w:val="28"/>
          <w:szCs w:val="28"/>
        </w:rPr>
        <w:t>.</w:t>
      </w:r>
    </w:p>
    <w:p w14:paraId="4E044189" w14:textId="77777777" w:rsidR="008851DE" w:rsidRDefault="008851DE">
      <w:pPr>
        <w:pStyle w:val="Body"/>
        <w:rPr>
          <w:rFonts w:ascii="Baskerville" w:eastAsia="Baskerville" w:hAnsi="Baskerville" w:cs="Baskerville"/>
          <w:sz w:val="28"/>
          <w:szCs w:val="28"/>
        </w:rPr>
      </w:pPr>
    </w:p>
    <w:p w14:paraId="1452F805" w14:textId="77777777" w:rsidR="008851DE" w:rsidRDefault="001A6D7E">
      <w:pPr>
        <w:pStyle w:val="Body"/>
        <w:rPr>
          <w:rFonts w:ascii="Baskerville" w:eastAsia="Baskerville" w:hAnsi="Baskerville" w:cs="Baskerville"/>
          <w:sz w:val="28"/>
          <w:szCs w:val="28"/>
        </w:rPr>
      </w:pPr>
      <w:r>
        <w:rPr>
          <w:rFonts w:ascii="Baskerville" w:hAnsi="Baskerville"/>
          <w:b/>
          <w:bCs/>
          <w:sz w:val="28"/>
          <w:szCs w:val="28"/>
        </w:rPr>
        <w:t>Erasmus did not like Luther</w:t>
      </w:r>
      <w:r>
        <w:rPr>
          <w:rFonts w:ascii="Baskerville" w:hAnsi="Baskerville"/>
          <w:b/>
          <w:bCs/>
          <w:sz w:val="28"/>
          <w:szCs w:val="28"/>
        </w:rPr>
        <w:t>’</w:t>
      </w:r>
      <w:r>
        <w:rPr>
          <w:rFonts w:ascii="Baskerville" w:hAnsi="Baskerville"/>
          <w:b/>
          <w:bCs/>
          <w:sz w:val="28"/>
          <w:szCs w:val="28"/>
        </w:rPr>
        <w:t xml:space="preserve">s </w:t>
      </w:r>
      <w:r>
        <w:rPr>
          <w:rFonts w:ascii="Baskerville" w:hAnsi="Baskerville"/>
          <w:b/>
          <w:bCs/>
          <w:sz w:val="28"/>
          <w:szCs w:val="28"/>
        </w:rPr>
        <w:t>‘</w:t>
      </w:r>
      <w:r>
        <w:rPr>
          <w:rFonts w:ascii="Baskerville" w:hAnsi="Baskerville"/>
          <w:b/>
          <w:bCs/>
          <w:sz w:val="28"/>
          <w:szCs w:val="28"/>
        </w:rPr>
        <w:t>over-bold</w:t>
      </w:r>
      <w:r>
        <w:rPr>
          <w:rFonts w:ascii="Baskerville" w:hAnsi="Baskerville"/>
          <w:b/>
          <w:bCs/>
          <w:sz w:val="28"/>
          <w:szCs w:val="28"/>
        </w:rPr>
        <w:t xml:space="preserve">’ </w:t>
      </w:r>
      <w:r>
        <w:rPr>
          <w:rFonts w:ascii="Baskerville" w:hAnsi="Baskerville"/>
          <w:b/>
          <w:bCs/>
          <w:sz w:val="28"/>
          <w:szCs w:val="28"/>
        </w:rPr>
        <w:t>assertions</w:t>
      </w:r>
      <w:r>
        <w:rPr>
          <w:rFonts w:ascii="Baskerville" w:hAnsi="Baskerville"/>
          <w:sz w:val="28"/>
          <w:szCs w:val="28"/>
        </w:rPr>
        <w:t>. He did not like that Luther would staunchly hold his ground, state his position, confess it, defend it and preserve it. For Luther the bible is delivered to us from above. God gave it, therefore, fol</w:t>
      </w:r>
      <w:r>
        <w:rPr>
          <w:rFonts w:ascii="Baskerville" w:hAnsi="Baskerville"/>
          <w:sz w:val="28"/>
          <w:szCs w:val="28"/>
        </w:rPr>
        <w:t xml:space="preserve">low it. And the bible is full of assertions - it is a statement, a claim made by the Creator of the universe.  </w:t>
      </w:r>
    </w:p>
    <w:p w14:paraId="4E0183B9" w14:textId="77777777" w:rsidR="008851DE" w:rsidRDefault="008851DE">
      <w:pPr>
        <w:pStyle w:val="Body"/>
        <w:rPr>
          <w:rFonts w:ascii="Baskerville" w:eastAsia="Baskerville" w:hAnsi="Baskerville" w:cs="Baskerville"/>
          <w:sz w:val="28"/>
          <w:szCs w:val="28"/>
        </w:rPr>
      </w:pPr>
    </w:p>
    <w:p w14:paraId="2B273AFB" w14:textId="77777777" w:rsidR="008851DE" w:rsidRDefault="001A6D7E">
      <w:pPr>
        <w:pStyle w:val="Body"/>
        <w:rPr>
          <w:rFonts w:ascii="Baskerville" w:eastAsia="Baskerville" w:hAnsi="Baskerville" w:cs="Baskerville"/>
          <w:sz w:val="28"/>
          <w:szCs w:val="28"/>
        </w:rPr>
      </w:pPr>
      <w:r>
        <w:rPr>
          <w:rFonts w:ascii="Baskerville" w:hAnsi="Baskerville"/>
          <w:sz w:val="28"/>
          <w:szCs w:val="28"/>
        </w:rPr>
        <w:t>And since it is the Creator God who gave it, who also gave his Son, Luther followed every word God said. He believed Jesus when Jesus said to M</w:t>
      </w:r>
      <w:r>
        <w:rPr>
          <w:rFonts w:ascii="Baskerville" w:hAnsi="Baskerville"/>
          <w:sz w:val="28"/>
          <w:szCs w:val="28"/>
        </w:rPr>
        <w:t xml:space="preserve">ary Magdalene in </w:t>
      </w:r>
      <w:r>
        <w:rPr>
          <w:rFonts w:ascii="Baskerville" w:hAnsi="Baskerville"/>
          <w:b/>
          <w:bCs/>
          <w:sz w:val="28"/>
          <w:szCs w:val="28"/>
        </w:rPr>
        <w:t>John 20:17</w:t>
      </w:r>
      <w:r>
        <w:rPr>
          <w:rFonts w:ascii="Baskerville" w:hAnsi="Baskerville"/>
          <w:sz w:val="28"/>
          <w:szCs w:val="28"/>
        </w:rPr>
        <w:t xml:space="preserve">, </w:t>
      </w:r>
      <w:r>
        <w:rPr>
          <w:rFonts w:ascii="Baskerville" w:hAnsi="Baskerville"/>
          <w:i/>
          <w:iCs/>
          <w:sz w:val="28"/>
          <w:szCs w:val="28"/>
        </w:rPr>
        <w:t>“</w:t>
      </w:r>
      <w:r>
        <w:rPr>
          <w:rFonts w:ascii="Baskerville" w:hAnsi="Baskerville"/>
          <w:i/>
          <w:iCs/>
          <w:sz w:val="28"/>
          <w:szCs w:val="28"/>
        </w:rPr>
        <w:t xml:space="preserve">Do not cling to me for I have not yet ascended to the Father, but go to my brothers and say to them, </w:t>
      </w:r>
      <w:r>
        <w:rPr>
          <w:rFonts w:ascii="Baskerville" w:hAnsi="Baskerville"/>
          <w:i/>
          <w:iCs/>
          <w:sz w:val="28"/>
          <w:szCs w:val="28"/>
        </w:rPr>
        <w:t>‘</w:t>
      </w:r>
      <w:r>
        <w:rPr>
          <w:rFonts w:ascii="Baskerville" w:hAnsi="Baskerville"/>
          <w:i/>
          <w:iCs/>
          <w:sz w:val="28"/>
          <w:szCs w:val="28"/>
        </w:rPr>
        <w:t>I am ascending to my Father and your Father to my God and your God.</w:t>
      </w:r>
      <w:r>
        <w:rPr>
          <w:rFonts w:ascii="Baskerville" w:hAnsi="Baskerville"/>
          <w:i/>
          <w:iCs/>
          <w:sz w:val="28"/>
          <w:szCs w:val="28"/>
        </w:rPr>
        <w:t>”</w:t>
      </w:r>
      <w:r>
        <w:rPr>
          <w:rFonts w:ascii="Baskerville" w:hAnsi="Baskerville"/>
          <w:sz w:val="28"/>
          <w:szCs w:val="28"/>
        </w:rPr>
        <w:t xml:space="preserve"> The true Moses does not leave Egypt alone, but takes al</w:t>
      </w:r>
      <w:r>
        <w:rPr>
          <w:rFonts w:ascii="Baskerville" w:hAnsi="Baskerville"/>
          <w:sz w:val="28"/>
          <w:szCs w:val="28"/>
        </w:rPr>
        <w:t xml:space="preserve">l of Israel with him. </w:t>
      </w:r>
    </w:p>
    <w:p w14:paraId="1B0E82CE" w14:textId="77777777" w:rsidR="008851DE" w:rsidRDefault="008851DE">
      <w:pPr>
        <w:pStyle w:val="Body"/>
        <w:rPr>
          <w:rFonts w:ascii="Baskerville" w:eastAsia="Baskerville" w:hAnsi="Baskerville" w:cs="Baskerville"/>
          <w:sz w:val="28"/>
          <w:szCs w:val="28"/>
        </w:rPr>
      </w:pPr>
    </w:p>
    <w:p w14:paraId="16BCE797" w14:textId="77777777" w:rsidR="008851DE" w:rsidRDefault="001A6D7E">
      <w:pPr>
        <w:pStyle w:val="Body"/>
        <w:rPr>
          <w:rFonts w:ascii="Baskerville" w:eastAsia="Baskerville" w:hAnsi="Baskerville" w:cs="Baskerville"/>
          <w:sz w:val="28"/>
          <w:szCs w:val="28"/>
        </w:rPr>
      </w:pPr>
      <w:r>
        <w:rPr>
          <w:rFonts w:ascii="Baskerville" w:hAnsi="Baskerville"/>
          <w:sz w:val="28"/>
          <w:szCs w:val="28"/>
        </w:rPr>
        <w:t xml:space="preserve">This is the truth, and this truth excludes all Egyptians, all people who did not go with Moses of old to the promised land, and all peoples for whom God, the Father of Jesus Christ, is not God. </w:t>
      </w:r>
      <w:r>
        <w:rPr>
          <w:rFonts w:ascii="Baskerville" w:hAnsi="Baskerville"/>
          <w:b/>
          <w:bCs/>
          <w:sz w:val="28"/>
          <w:szCs w:val="28"/>
        </w:rPr>
        <w:t>So, Erasmus, Luther would say</w:t>
      </w:r>
      <w:r>
        <w:rPr>
          <w:rFonts w:ascii="Baskerville" w:hAnsi="Baskerville"/>
          <w:sz w:val="28"/>
          <w:szCs w:val="28"/>
        </w:rPr>
        <w:t xml:space="preserve">, </w:t>
      </w:r>
      <w:r>
        <w:rPr>
          <w:rFonts w:ascii="Baskerville" w:hAnsi="Baskerville"/>
          <w:i/>
          <w:iCs/>
          <w:sz w:val="28"/>
          <w:szCs w:val="28"/>
        </w:rPr>
        <w:t>“</w:t>
      </w:r>
      <w:r>
        <w:rPr>
          <w:rFonts w:ascii="Baskerville" w:hAnsi="Baskerville"/>
          <w:i/>
          <w:iCs/>
          <w:sz w:val="28"/>
          <w:szCs w:val="28"/>
        </w:rPr>
        <w:t>I am h</w:t>
      </w:r>
      <w:r>
        <w:rPr>
          <w:rFonts w:ascii="Baskerville" w:hAnsi="Baskerville"/>
          <w:i/>
          <w:iCs/>
          <w:sz w:val="28"/>
          <w:szCs w:val="28"/>
        </w:rPr>
        <w:t xml:space="preserve">olding my ground and confess, Jesus is the Christ, and He is the </w:t>
      </w:r>
      <w:r>
        <w:rPr>
          <w:rFonts w:ascii="Baskerville" w:hAnsi="Baskerville"/>
          <w:i/>
          <w:iCs/>
          <w:sz w:val="28"/>
          <w:szCs w:val="28"/>
        </w:rPr>
        <w:t>‘</w:t>
      </w:r>
      <w:r>
        <w:rPr>
          <w:rFonts w:ascii="Baskerville" w:hAnsi="Baskerville"/>
          <w:i/>
          <w:iCs/>
          <w:sz w:val="28"/>
          <w:szCs w:val="28"/>
        </w:rPr>
        <w:t>Way.</w:t>
      </w:r>
      <w:r>
        <w:rPr>
          <w:rFonts w:ascii="Baskerville" w:hAnsi="Baskerville"/>
          <w:i/>
          <w:iCs/>
          <w:sz w:val="28"/>
          <w:szCs w:val="28"/>
        </w:rPr>
        <w:t xml:space="preserve">’” </w:t>
      </w:r>
      <w:r>
        <w:rPr>
          <w:rFonts w:ascii="Baskerville" w:hAnsi="Baskerville"/>
          <w:sz w:val="28"/>
          <w:szCs w:val="28"/>
        </w:rPr>
        <w:t xml:space="preserve">If you want to be with God, to ascend to God, then the only </w:t>
      </w:r>
      <w:r>
        <w:rPr>
          <w:rFonts w:ascii="Baskerville" w:hAnsi="Baskerville"/>
          <w:sz w:val="28"/>
          <w:szCs w:val="28"/>
        </w:rPr>
        <w:t>“</w:t>
      </w:r>
      <w:r>
        <w:rPr>
          <w:rFonts w:ascii="Baskerville" w:hAnsi="Baskerville"/>
          <w:sz w:val="28"/>
          <w:szCs w:val="28"/>
        </w:rPr>
        <w:t>way</w:t>
      </w:r>
      <w:r>
        <w:rPr>
          <w:rFonts w:ascii="Baskerville" w:hAnsi="Baskerville"/>
          <w:sz w:val="28"/>
          <w:szCs w:val="28"/>
        </w:rPr>
        <w:t xml:space="preserve">” </w:t>
      </w:r>
      <w:r>
        <w:rPr>
          <w:rFonts w:ascii="Baskerville" w:hAnsi="Baskerville"/>
          <w:sz w:val="28"/>
          <w:szCs w:val="28"/>
        </w:rPr>
        <w:t xml:space="preserve">to be with God is Jesus for He is </w:t>
      </w:r>
      <w:r>
        <w:rPr>
          <w:rFonts w:ascii="Baskerville" w:hAnsi="Baskerville"/>
          <w:b/>
          <w:bCs/>
          <w:i/>
          <w:iCs/>
          <w:sz w:val="28"/>
          <w:szCs w:val="28"/>
        </w:rPr>
        <w:t>“</w:t>
      </w:r>
      <w:r>
        <w:rPr>
          <w:rFonts w:ascii="Baskerville" w:hAnsi="Baskerville"/>
          <w:b/>
          <w:bCs/>
          <w:i/>
          <w:iCs/>
          <w:sz w:val="28"/>
          <w:szCs w:val="28"/>
        </w:rPr>
        <w:t>the Way.</w:t>
      </w:r>
      <w:r>
        <w:rPr>
          <w:rFonts w:ascii="Baskerville" w:hAnsi="Baskerville"/>
          <w:b/>
          <w:bCs/>
          <w:i/>
          <w:iCs/>
          <w:sz w:val="28"/>
          <w:szCs w:val="28"/>
        </w:rPr>
        <w:t>”</w:t>
      </w:r>
      <w:r>
        <w:rPr>
          <w:rFonts w:ascii="Baskerville" w:hAnsi="Baskerville"/>
          <w:sz w:val="28"/>
          <w:szCs w:val="28"/>
        </w:rPr>
        <w:t xml:space="preserve"> </w:t>
      </w:r>
    </w:p>
    <w:p w14:paraId="680D3BA8" w14:textId="77777777" w:rsidR="008851DE" w:rsidRDefault="008851DE">
      <w:pPr>
        <w:pStyle w:val="Body"/>
        <w:rPr>
          <w:rFonts w:ascii="Baskerville" w:eastAsia="Baskerville" w:hAnsi="Baskerville" w:cs="Baskerville"/>
          <w:sz w:val="28"/>
          <w:szCs w:val="28"/>
        </w:rPr>
      </w:pPr>
    </w:p>
    <w:p w14:paraId="5EB697E3" w14:textId="77777777" w:rsidR="008851DE" w:rsidRDefault="001A6D7E">
      <w:pPr>
        <w:pStyle w:val="Body"/>
        <w:rPr>
          <w:rFonts w:ascii="Baskerville" w:eastAsia="Baskerville" w:hAnsi="Baskerville" w:cs="Baskerville"/>
          <w:sz w:val="28"/>
          <w:szCs w:val="28"/>
        </w:rPr>
      </w:pPr>
      <w:r>
        <w:rPr>
          <w:rFonts w:ascii="Baskerville" w:hAnsi="Baskerville"/>
          <w:b/>
          <w:bCs/>
          <w:sz w:val="28"/>
          <w:szCs w:val="28"/>
        </w:rPr>
        <w:t>This is a strong assertive way of speaking.</w:t>
      </w:r>
      <w:r>
        <w:rPr>
          <w:rFonts w:ascii="Baskerville" w:hAnsi="Baskerville"/>
          <w:sz w:val="28"/>
          <w:szCs w:val="28"/>
        </w:rPr>
        <w:t xml:space="preserve"> It is not only in the Gospels that you find the claim made that Jesus is the Way, the Truth and the Life, it is also the apostles that says: </w:t>
      </w:r>
      <w:r>
        <w:rPr>
          <w:rFonts w:ascii="Baskerville" w:hAnsi="Baskerville"/>
          <w:i/>
          <w:iCs/>
          <w:sz w:val="28"/>
          <w:szCs w:val="28"/>
        </w:rPr>
        <w:t>“</w:t>
      </w:r>
      <w:r>
        <w:rPr>
          <w:rFonts w:ascii="Baskerville" w:hAnsi="Baskerville"/>
          <w:i/>
          <w:iCs/>
          <w:sz w:val="28"/>
          <w:szCs w:val="28"/>
        </w:rPr>
        <w:t>Be certain of that,</w:t>
      </w:r>
      <w:r>
        <w:rPr>
          <w:rFonts w:ascii="Baskerville" w:hAnsi="Baskerville"/>
          <w:i/>
          <w:iCs/>
          <w:sz w:val="28"/>
          <w:szCs w:val="28"/>
        </w:rPr>
        <w:t xml:space="preserve">” </w:t>
      </w:r>
      <w:r>
        <w:rPr>
          <w:rFonts w:ascii="Baskerville" w:hAnsi="Baskerville"/>
          <w:sz w:val="28"/>
          <w:szCs w:val="28"/>
        </w:rPr>
        <w:t xml:space="preserve">Paul goes to say, </w:t>
      </w:r>
      <w:r>
        <w:rPr>
          <w:rFonts w:ascii="Baskerville" w:hAnsi="Baskerville"/>
          <w:i/>
          <w:iCs/>
          <w:sz w:val="28"/>
          <w:szCs w:val="28"/>
        </w:rPr>
        <w:t>“</w:t>
      </w:r>
      <w:r>
        <w:rPr>
          <w:rFonts w:ascii="Baskerville" w:hAnsi="Baskerville"/>
          <w:i/>
          <w:iCs/>
          <w:sz w:val="28"/>
          <w:szCs w:val="28"/>
        </w:rPr>
        <w:t xml:space="preserve">With the mouth </w:t>
      </w:r>
      <w:r>
        <w:rPr>
          <w:rFonts w:ascii="Baskerville" w:hAnsi="Baskerville"/>
          <w:i/>
          <w:iCs/>
          <w:sz w:val="28"/>
          <w:szCs w:val="28"/>
          <w:u w:val="single"/>
        </w:rPr>
        <w:t>confession</w:t>
      </w:r>
      <w:r>
        <w:rPr>
          <w:rFonts w:ascii="Baskerville" w:hAnsi="Baskerville"/>
          <w:i/>
          <w:iCs/>
          <w:sz w:val="28"/>
          <w:szCs w:val="28"/>
        </w:rPr>
        <w:t xml:space="preserve"> is made unto salvation</w:t>
      </w:r>
      <w:r>
        <w:rPr>
          <w:rFonts w:ascii="Baskerville" w:hAnsi="Baskerville"/>
          <w:i/>
          <w:iCs/>
          <w:sz w:val="28"/>
          <w:szCs w:val="28"/>
        </w:rPr>
        <w:t xml:space="preserve">” </w:t>
      </w:r>
      <w:r>
        <w:rPr>
          <w:rFonts w:ascii="Baskerville" w:hAnsi="Baskerville"/>
          <w:b/>
          <w:bCs/>
          <w:sz w:val="28"/>
          <w:szCs w:val="28"/>
        </w:rPr>
        <w:t>(Romans 10:10).</w:t>
      </w:r>
      <w:r>
        <w:rPr>
          <w:rFonts w:ascii="Baskerville" w:hAnsi="Baskerville"/>
          <w:i/>
          <w:iCs/>
          <w:sz w:val="28"/>
          <w:szCs w:val="28"/>
        </w:rPr>
        <w:t xml:space="preserve"> </w:t>
      </w:r>
      <w:r>
        <w:rPr>
          <w:rFonts w:ascii="Baskerville" w:hAnsi="Baskerville"/>
          <w:sz w:val="28"/>
          <w:szCs w:val="28"/>
        </w:rPr>
        <w:t xml:space="preserve"> And </w:t>
      </w:r>
      <w:proofErr w:type="gramStart"/>
      <w:r>
        <w:rPr>
          <w:rFonts w:ascii="Baskerville" w:hAnsi="Baskerville"/>
          <w:sz w:val="28"/>
          <w:szCs w:val="28"/>
        </w:rPr>
        <w:t>so</w:t>
      </w:r>
      <w:proofErr w:type="gramEnd"/>
      <w:r>
        <w:rPr>
          <w:rFonts w:ascii="Baskerville" w:hAnsi="Baskerville"/>
          <w:sz w:val="28"/>
          <w:szCs w:val="28"/>
        </w:rPr>
        <w:t xml:space="preserve"> Christ said in </w:t>
      </w:r>
      <w:r>
        <w:rPr>
          <w:rFonts w:ascii="Baskerville" w:hAnsi="Baskerville"/>
          <w:b/>
          <w:bCs/>
          <w:sz w:val="28"/>
          <w:szCs w:val="28"/>
        </w:rPr>
        <w:t>Matthew 10:32</w:t>
      </w:r>
      <w:r>
        <w:rPr>
          <w:rFonts w:ascii="Baskerville" w:hAnsi="Baskerville"/>
          <w:sz w:val="28"/>
          <w:szCs w:val="28"/>
        </w:rPr>
        <w:t xml:space="preserve">, </w:t>
      </w:r>
      <w:r>
        <w:rPr>
          <w:rFonts w:ascii="Baskerville" w:hAnsi="Baskerville"/>
          <w:i/>
          <w:iCs/>
          <w:sz w:val="28"/>
          <w:szCs w:val="28"/>
        </w:rPr>
        <w:t>“</w:t>
      </w:r>
      <w:r>
        <w:rPr>
          <w:rFonts w:ascii="Baskerville" w:hAnsi="Baskerville"/>
          <w:i/>
          <w:iCs/>
          <w:sz w:val="28"/>
          <w:szCs w:val="28"/>
        </w:rPr>
        <w:t xml:space="preserve">Whoever </w:t>
      </w:r>
      <w:r>
        <w:rPr>
          <w:rFonts w:ascii="Baskerville" w:hAnsi="Baskerville"/>
          <w:i/>
          <w:iCs/>
          <w:sz w:val="28"/>
          <w:szCs w:val="28"/>
          <w:u w:val="single"/>
        </w:rPr>
        <w:t xml:space="preserve">confesses </w:t>
      </w:r>
      <w:r>
        <w:rPr>
          <w:rFonts w:ascii="Baskerville" w:hAnsi="Baskerville"/>
          <w:i/>
          <w:iCs/>
          <w:sz w:val="28"/>
          <w:szCs w:val="28"/>
        </w:rPr>
        <w:t xml:space="preserve">me before men, him will I </w:t>
      </w:r>
      <w:r>
        <w:rPr>
          <w:rFonts w:ascii="Baskerville" w:hAnsi="Baskerville"/>
          <w:i/>
          <w:iCs/>
          <w:sz w:val="28"/>
          <w:szCs w:val="28"/>
          <w:u w:val="single"/>
        </w:rPr>
        <w:t>confess</w:t>
      </w:r>
      <w:r>
        <w:rPr>
          <w:rFonts w:ascii="Baskerville" w:hAnsi="Baskerville"/>
          <w:i/>
          <w:iCs/>
          <w:sz w:val="28"/>
          <w:szCs w:val="28"/>
        </w:rPr>
        <w:t xml:space="preserve"> before my Father.</w:t>
      </w:r>
      <w:r>
        <w:rPr>
          <w:rFonts w:ascii="Baskerville" w:hAnsi="Baskerville"/>
          <w:i/>
          <w:iCs/>
          <w:sz w:val="28"/>
          <w:szCs w:val="28"/>
        </w:rPr>
        <w:t>”</w:t>
      </w:r>
    </w:p>
    <w:p w14:paraId="1DEDC2F9" w14:textId="77777777" w:rsidR="008851DE" w:rsidRDefault="008851DE">
      <w:pPr>
        <w:pStyle w:val="Body"/>
        <w:rPr>
          <w:rFonts w:ascii="Baskerville" w:eastAsia="Baskerville" w:hAnsi="Baskerville" w:cs="Baskerville"/>
          <w:sz w:val="28"/>
          <w:szCs w:val="28"/>
        </w:rPr>
      </w:pPr>
    </w:p>
    <w:p w14:paraId="455D8653" w14:textId="4ED8EFC5" w:rsidR="008851DE" w:rsidRDefault="001A6D7E">
      <w:pPr>
        <w:pStyle w:val="Body"/>
        <w:rPr>
          <w:rFonts w:ascii="Baskerville" w:eastAsia="Baskerville" w:hAnsi="Baskerville" w:cs="Baskerville"/>
          <w:sz w:val="28"/>
          <w:szCs w:val="28"/>
        </w:rPr>
      </w:pPr>
      <w:r>
        <w:rPr>
          <w:rFonts w:ascii="Baskerville" w:hAnsi="Baskerville"/>
          <w:b/>
          <w:bCs/>
          <w:sz w:val="28"/>
          <w:szCs w:val="28"/>
        </w:rPr>
        <w:t>If we speak the way the Bible speaks,</w:t>
      </w:r>
      <w:r>
        <w:rPr>
          <w:rFonts w:ascii="Baskerville" w:hAnsi="Baskerville"/>
          <w:sz w:val="28"/>
          <w:szCs w:val="28"/>
        </w:rPr>
        <w:t xml:space="preserve"> which is the Word of God, then </w:t>
      </w:r>
      <w:r>
        <w:rPr>
          <w:rFonts w:ascii="Baskerville" w:hAnsi="Baskerville"/>
          <w:i/>
          <w:iCs/>
          <w:sz w:val="28"/>
          <w:szCs w:val="28"/>
          <w:u w:val="single"/>
        </w:rPr>
        <w:t xml:space="preserve">assertions </w:t>
      </w:r>
      <w:proofErr w:type="gramStart"/>
      <w:r>
        <w:rPr>
          <w:rFonts w:ascii="Baskerville" w:hAnsi="Baskerville"/>
          <w:i/>
          <w:iCs/>
          <w:sz w:val="28"/>
          <w:szCs w:val="28"/>
          <w:u w:val="single"/>
        </w:rPr>
        <w:t>is</w:t>
      </w:r>
      <w:proofErr w:type="gramEnd"/>
      <w:r>
        <w:rPr>
          <w:rFonts w:ascii="Baskerville" w:hAnsi="Baskerville"/>
          <w:i/>
          <w:iCs/>
          <w:sz w:val="28"/>
          <w:szCs w:val="28"/>
          <w:u w:val="single"/>
        </w:rPr>
        <w:t xml:space="preserve"> most characteristic</w:t>
      </w:r>
      <w:r>
        <w:rPr>
          <w:rFonts w:ascii="Baskerville" w:hAnsi="Baskerville"/>
          <w:sz w:val="28"/>
          <w:szCs w:val="28"/>
        </w:rPr>
        <w:t xml:space="preserve"> for a Christian. </w:t>
      </w:r>
      <w:r>
        <w:rPr>
          <w:rFonts w:ascii="Baskerville" w:hAnsi="Baskerville"/>
          <w:sz w:val="28"/>
          <w:szCs w:val="28"/>
        </w:rPr>
        <w:t>“</w:t>
      </w:r>
      <w:r>
        <w:rPr>
          <w:rFonts w:ascii="Baskerville" w:hAnsi="Baskerville"/>
          <w:i/>
          <w:iCs/>
          <w:sz w:val="28"/>
          <w:szCs w:val="28"/>
        </w:rPr>
        <w:t>Take away assertion,</w:t>
      </w:r>
      <w:r>
        <w:rPr>
          <w:rFonts w:ascii="Baskerville" w:hAnsi="Baskerville"/>
          <w:i/>
          <w:iCs/>
          <w:sz w:val="28"/>
          <w:szCs w:val="28"/>
        </w:rPr>
        <w:t>”</w:t>
      </w:r>
      <w:r>
        <w:rPr>
          <w:rFonts w:ascii="Baskerville" w:hAnsi="Baskerville"/>
          <w:sz w:val="28"/>
          <w:szCs w:val="28"/>
        </w:rPr>
        <w:t xml:space="preserve"> Luther wr</w:t>
      </w:r>
      <w:r>
        <w:rPr>
          <w:rFonts w:ascii="Baskerville" w:hAnsi="Baskerville"/>
          <w:sz w:val="28"/>
          <w:szCs w:val="28"/>
        </w:rPr>
        <w:t xml:space="preserve">ites, </w:t>
      </w:r>
      <w:r>
        <w:rPr>
          <w:rFonts w:ascii="Baskerville" w:hAnsi="Baskerville"/>
          <w:i/>
          <w:iCs/>
          <w:sz w:val="28"/>
          <w:szCs w:val="28"/>
          <w:rtl/>
          <w:lang w:val="ar-SA"/>
        </w:rPr>
        <w:t>“</w:t>
      </w:r>
      <w:r>
        <w:rPr>
          <w:rFonts w:ascii="Baskerville" w:hAnsi="Baskerville"/>
          <w:i/>
          <w:iCs/>
          <w:sz w:val="28"/>
          <w:szCs w:val="28"/>
        </w:rPr>
        <w:t>and you take away Christianity.</w:t>
      </w:r>
      <w:r>
        <w:rPr>
          <w:rFonts w:ascii="Baskerville" w:hAnsi="Baskerville"/>
          <w:i/>
          <w:iCs/>
          <w:sz w:val="28"/>
          <w:szCs w:val="28"/>
        </w:rPr>
        <w:t>”</w:t>
      </w:r>
      <w:r>
        <w:rPr>
          <w:rFonts w:ascii="Baskerville" w:hAnsi="Baskerville"/>
          <w:sz w:val="28"/>
          <w:szCs w:val="28"/>
        </w:rPr>
        <w:t xml:space="preserve"> </w:t>
      </w:r>
      <w:r>
        <w:rPr>
          <w:rFonts w:ascii="Baskerville" w:hAnsi="Baskerville"/>
          <w:sz w:val="28"/>
          <w:szCs w:val="28"/>
          <w:lang w:val="it-IT"/>
        </w:rPr>
        <w:t xml:space="preserve">The </w:t>
      </w:r>
      <w:proofErr w:type="spellStart"/>
      <w:r>
        <w:rPr>
          <w:rFonts w:ascii="Baskerville" w:hAnsi="Baskerville"/>
          <w:sz w:val="28"/>
          <w:szCs w:val="28"/>
          <w:lang w:val="it-IT"/>
        </w:rPr>
        <w:t>Holy</w:t>
      </w:r>
      <w:proofErr w:type="spellEnd"/>
      <w:r>
        <w:rPr>
          <w:rFonts w:ascii="Baskerville" w:hAnsi="Baskerville"/>
          <w:sz w:val="28"/>
          <w:szCs w:val="28"/>
          <w:lang w:val="it-IT"/>
        </w:rPr>
        <w:t xml:space="preserve"> </w:t>
      </w:r>
      <w:proofErr w:type="spellStart"/>
      <w:r>
        <w:rPr>
          <w:rFonts w:ascii="Baskerville" w:hAnsi="Baskerville"/>
          <w:sz w:val="28"/>
          <w:szCs w:val="28"/>
          <w:lang w:val="it-IT"/>
        </w:rPr>
        <w:t>Spirit</w:t>
      </w:r>
      <w:proofErr w:type="spellEnd"/>
      <w:r>
        <w:rPr>
          <w:rFonts w:ascii="Baskerville" w:hAnsi="Baskerville"/>
          <w:sz w:val="28"/>
          <w:szCs w:val="28"/>
          <w:lang w:val="it-IT"/>
        </w:rPr>
        <w:t xml:space="preserve"> </w:t>
      </w:r>
      <w:proofErr w:type="spellStart"/>
      <w:r>
        <w:rPr>
          <w:rFonts w:ascii="Baskerville" w:hAnsi="Baskerville"/>
          <w:sz w:val="28"/>
          <w:szCs w:val="28"/>
          <w:lang w:val="it-IT"/>
        </w:rPr>
        <w:t>is</w:t>
      </w:r>
      <w:proofErr w:type="spellEnd"/>
      <w:r>
        <w:rPr>
          <w:rFonts w:ascii="Baskerville" w:hAnsi="Baskerville"/>
          <w:sz w:val="28"/>
          <w:szCs w:val="28"/>
          <w:lang w:val="it-IT"/>
        </w:rPr>
        <w:t xml:space="preserve"> </w:t>
      </w:r>
      <w:proofErr w:type="spellStart"/>
      <w:r>
        <w:rPr>
          <w:rFonts w:ascii="Baskerville" w:hAnsi="Baskerville"/>
          <w:sz w:val="28"/>
          <w:szCs w:val="28"/>
          <w:lang w:val="it-IT"/>
        </w:rPr>
        <w:t>given</w:t>
      </w:r>
      <w:proofErr w:type="spellEnd"/>
      <w:r>
        <w:rPr>
          <w:rFonts w:ascii="Baskerville" w:hAnsi="Baskerville"/>
          <w:sz w:val="28"/>
          <w:szCs w:val="28"/>
          <w:lang w:val="it-IT"/>
        </w:rPr>
        <w:t xml:space="preserve"> to </w:t>
      </w:r>
      <w:proofErr w:type="spellStart"/>
      <w:r>
        <w:rPr>
          <w:rFonts w:ascii="Baskerville" w:hAnsi="Baskerville"/>
          <w:sz w:val="28"/>
          <w:szCs w:val="28"/>
          <w:lang w:val="it-IT"/>
        </w:rPr>
        <w:t>Christians</w:t>
      </w:r>
      <w:proofErr w:type="spellEnd"/>
      <w:r>
        <w:rPr>
          <w:rFonts w:ascii="Baskerville" w:hAnsi="Baskerville"/>
          <w:sz w:val="28"/>
          <w:szCs w:val="28"/>
          <w:lang w:val="it-IT"/>
        </w:rPr>
        <w:t xml:space="preserve"> from </w:t>
      </w:r>
      <w:proofErr w:type="spellStart"/>
      <w:r>
        <w:rPr>
          <w:rFonts w:ascii="Baskerville" w:hAnsi="Baskerville"/>
          <w:sz w:val="28"/>
          <w:szCs w:val="28"/>
          <w:lang w:val="it-IT"/>
        </w:rPr>
        <w:t>heaven</w:t>
      </w:r>
      <w:proofErr w:type="spellEnd"/>
      <w:r>
        <w:rPr>
          <w:rFonts w:ascii="Baskerville" w:hAnsi="Baskerville"/>
          <w:sz w:val="28"/>
          <w:szCs w:val="28"/>
          <w:lang w:val="it-IT"/>
        </w:rPr>
        <w:t xml:space="preserve"> in </w:t>
      </w:r>
      <w:proofErr w:type="spellStart"/>
      <w:r>
        <w:rPr>
          <w:rFonts w:ascii="Baskerville" w:hAnsi="Baskerville"/>
          <w:sz w:val="28"/>
          <w:szCs w:val="28"/>
          <w:lang w:val="it-IT"/>
        </w:rPr>
        <w:t>order</w:t>
      </w:r>
      <w:proofErr w:type="spellEnd"/>
      <w:r>
        <w:rPr>
          <w:rFonts w:ascii="Baskerville" w:hAnsi="Baskerville"/>
          <w:sz w:val="28"/>
          <w:szCs w:val="28"/>
          <w:lang w:val="it-IT"/>
        </w:rPr>
        <w:t xml:space="preserve"> </w:t>
      </w:r>
      <w:proofErr w:type="spellStart"/>
      <w:r>
        <w:rPr>
          <w:rFonts w:ascii="Baskerville" w:hAnsi="Baskerville"/>
          <w:sz w:val="28"/>
          <w:szCs w:val="28"/>
          <w:lang w:val="it-IT"/>
        </w:rPr>
        <w:t>that</w:t>
      </w:r>
      <w:proofErr w:type="spellEnd"/>
      <w:r>
        <w:rPr>
          <w:rFonts w:ascii="Baskerville" w:hAnsi="Baskerville"/>
          <w:sz w:val="28"/>
          <w:szCs w:val="28"/>
          <w:lang w:val="it-IT"/>
        </w:rPr>
        <w:t xml:space="preserve"> He </w:t>
      </w:r>
      <w:proofErr w:type="spellStart"/>
      <w:r>
        <w:rPr>
          <w:rFonts w:ascii="Baskerville" w:hAnsi="Baskerville"/>
          <w:sz w:val="28"/>
          <w:szCs w:val="28"/>
          <w:lang w:val="it-IT"/>
        </w:rPr>
        <w:t>may</w:t>
      </w:r>
      <w:proofErr w:type="spellEnd"/>
      <w:r>
        <w:rPr>
          <w:rFonts w:ascii="Baskerville" w:hAnsi="Baskerville"/>
          <w:sz w:val="28"/>
          <w:szCs w:val="28"/>
          <w:lang w:val="it-IT"/>
        </w:rPr>
        <w:t xml:space="preserve"> </w:t>
      </w:r>
      <w:proofErr w:type="spellStart"/>
      <w:r>
        <w:rPr>
          <w:rFonts w:ascii="Baskerville" w:hAnsi="Baskerville"/>
          <w:sz w:val="28"/>
          <w:szCs w:val="28"/>
          <w:lang w:val="it-IT"/>
        </w:rPr>
        <w:t>glorify</w:t>
      </w:r>
      <w:proofErr w:type="spellEnd"/>
      <w:r>
        <w:rPr>
          <w:rFonts w:ascii="Baskerville" w:hAnsi="Baskerville"/>
          <w:sz w:val="28"/>
          <w:szCs w:val="28"/>
          <w:lang w:val="it-IT"/>
        </w:rPr>
        <w:t xml:space="preserve"> Christ and in </w:t>
      </w:r>
      <w:proofErr w:type="spellStart"/>
      <w:r>
        <w:rPr>
          <w:rFonts w:ascii="Baskerville" w:hAnsi="Baskerville"/>
          <w:sz w:val="28"/>
          <w:szCs w:val="28"/>
          <w:lang w:val="it-IT"/>
        </w:rPr>
        <w:t>them</w:t>
      </w:r>
      <w:proofErr w:type="spellEnd"/>
      <w:r>
        <w:rPr>
          <w:rFonts w:ascii="Baskerville" w:hAnsi="Baskerville"/>
          <w:sz w:val="28"/>
          <w:szCs w:val="28"/>
          <w:lang w:val="it-IT"/>
        </w:rPr>
        <w:t xml:space="preserve"> </w:t>
      </w:r>
      <w:proofErr w:type="spellStart"/>
      <w:r>
        <w:rPr>
          <w:rFonts w:ascii="Baskerville" w:hAnsi="Baskerville"/>
          <w:sz w:val="28"/>
          <w:szCs w:val="28"/>
          <w:lang w:val="it-IT"/>
        </w:rPr>
        <w:t>confess</w:t>
      </w:r>
      <w:proofErr w:type="spellEnd"/>
      <w:r>
        <w:rPr>
          <w:rFonts w:ascii="Baskerville" w:hAnsi="Baskerville"/>
          <w:sz w:val="28"/>
          <w:szCs w:val="28"/>
          <w:lang w:val="it-IT"/>
        </w:rPr>
        <w:t xml:space="preserve"> </w:t>
      </w:r>
      <w:proofErr w:type="spellStart"/>
      <w:r>
        <w:rPr>
          <w:rFonts w:ascii="Baskerville" w:hAnsi="Baskerville"/>
          <w:sz w:val="28"/>
          <w:szCs w:val="28"/>
          <w:lang w:val="it-IT"/>
        </w:rPr>
        <w:t>Him</w:t>
      </w:r>
      <w:proofErr w:type="spellEnd"/>
      <w:r>
        <w:rPr>
          <w:rFonts w:ascii="Baskerville" w:hAnsi="Baskerville"/>
          <w:sz w:val="28"/>
          <w:szCs w:val="28"/>
          <w:lang w:val="it-IT"/>
        </w:rPr>
        <w:t xml:space="preserve"> </w:t>
      </w:r>
      <w:proofErr w:type="spellStart"/>
      <w:r>
        <w:rPr>
          <w:rFonts w:ascii="Baskerville" w:hAnsi="Baskerville"/>
          <w:sz w:val="28"/>
          <w:szCs w:val="28"/>
          <w:lang w:val="it-IT"/>
        </w:rPr>
        <w:t>even</w:t>
      </w:r>
      <w:proofErr w:type="spellEnd"/>
      <w:r>
        <w:rPr>
          <w:rFonts w:ascii="Baskerville" w:hAnsi="Baskerville"/>
          <w:sz w:val="28"/>
          <w:szCs w:val="28"/>
          <w:lang w:val="it-IT"/>
        </w:rPr>
        <w:t xml:space="preserve"> unto </w:t>
      </w:r>
      <w:proofErr w:type="spellStart"/>
      <w:r>
        <w:rPr>
          <w:rFonts w:ascii="Baskerville" w:hAnsi="Baskerville"/>
          <w:sz w:val="28"/>
          <w:szCs w:val="28"/>
          <w:lang w:val="it-IT"/>
        </w:rPr>
        <w:t>death</w:t>
      </w:r>
      <w:proofErr w:type="spellEnd"/>
      <w:r>
        <w:rPr>
          <w:rFonts w:ascii="Baskerville" w:hAnsi="Baskerville"/>
          <w:sz w:val="28"/>
          <w:szCs w:val="28"/>
          <w:lang w:val="it-IT"/>
        </w:rPr>
        <w:t xml:space="preserve"> - and </w:t>
      </w:r>
      <w:proofErr w:type="spellStart"/>
      <w:r>
        <w:rPr>
          <w:rFonts w:ascii="Baskerville" w:hAnsi="Baskerville"/>
          <w:sz w:val="28"/>
          <w:szCs w:val="28"/>
          <w:lang w:val="it-IT"/>
        </w:rPr>
        <w:t>is</w:t>
      </w:r>
      <w:proofErr w:type="spellEnd"/>
      <w:r>
        <w:rPr>
          <w:rFonts w:ascii="Baskerville" w:hAnsi="Baskerville"/>
          <w:sz w:val="28"/>
          <w:szCs w:val="28"/>
          <w:lang w:val="it-IT"/>
        </w:rPr>
        <w:t xml:space="preserve"> </w:t>
      </w:r>
      <w:proofErr w:type="spellStart"/>
      <w:r>
        <w:rPr>
          <w:rFonts w:ascii="Baskerville" w:hAnsi="Baskerville"/>
          <w:sz w:val="28"/>
          <w:szCs w:val="28"/>
          <w:lang w:val="it-IT"/>
        </w:rPr>
        <w:lastRenderedPageBreak/>
        <w:t>this</w:t>
      </w:r>
      <w:proofErr w:type="spellEnd"/>
      <w:r>
        <w:rPr>
          <w:rFonts w:ascii="Baskerville" w:hAnsi="Baskerville"/>
          <w:sz w:val="28"/>
          <w:szCs w:val="28"/>
          <w:lang w:val="it-IT"/>
        </w:rPr>
        <w:t xml:space="preserve"> </w:t>
      </w:r>
      <w:proofErr w:type="spellStart"/>
      <w:r>
        <w:rPr>
          <w:rFonts w:ascii="Baskerville" w:hAnsi="Baskerville"/>
          <w:sz w:val="28"/>
          <w:szCs w:val="28"/>
          <w:lang w:val="it-IT"/>
        </w:rPr>
        <w:t>not</w:t>
      </w:r>
      <w:proofErr w:type="spellEnd"/>
      <w:r>
        <w:rPr>
          <w:rFonts w:ascii="Baskerville" w:hAnsi="Baskerville"/>
          <w:sz w:val="28"/>
          <w:szCs w:val="28"/>
          <w:lang w:val="it-IT"/>
        </w:rPr>
        <w:t xml:space="preserve"> </w:t>
      </w:r>
      <w:proofErr w:type="spellStart"/>
      <w:r>
        <w:rPr>
          <w:rFonts w:ascii="Baskerville" w:hAnsi="Baskerville"/>
          <w:sz w:val="28"/>
          <w:szCs w:val="28"/>
          <w:lang w:val="it-IT"/>
        </w:rPr>
        <w:t>assertion</w:t>
      </w:r>
      <w:proofErr w:type="spellEnd"/>
      <w:r>
        <w:rPr>
          <w:rFonts w:ascii="Baskerville" w:hAnsi="Baskerville"/>
          <w:sz w:val="28"/>
          <w:szCs w:val="28"/>
          <w:lang w:val="it-IT"/>
        </w:rPr>
        <w:t xml:space="preserve">, </w:t>
      </w:r>
      <w:proofErr w:type="spellStart"/>
      <w:r>
        <w:rPr>
          <w:rFonts w:ascii="Baskerville" w:hAnsi="Baskerville"/>
          <w:sz w:val="28"/>
          <w:szCs w:val="28"/>
          <w:lang w:val="it-IT"/>
        </w:rPr>
        <w:t>too</w:t>
      </w:r>
      <w:proofErr w:type="spellEnd"/>
      <w:r>
        <w:rPr>
          <w:rFonts w:ascii="Baskerville" w:hAnsi="Baskerville"/>
          <w:sz w:val="28"/>
          <w:szCs w:val="28"/>
          <w:lang w:val="it-IT"/>
        </w:rPr>
        <w:t xml:space="preserve"> die for </w:t>
      </w:r>
      <w:proofErr w:type="spellStart"/>
      <w:r>
        <w:rPr>
          <w:rFonts w:ascii="Baskerville" w:hAnsi="Baskerville"/>
          <w:sz w:val="28"/>
          <w:szCs w:val="28"/>
          <w:lang w:val="it-IT"/>
        </w:rPr>
        <w:t>what</w:t>
      </w:r>
      <w:proofErr w:type="spellEnd"/>
      <w:r>
        <w:rPr>
          <w:rFonts w:ascii="Baskerville" w:hAnsi="Baskerville"/>
          <w:sz w:val="28"/>
          <w:szCs w:val="28"/>
          <w:lang w:val="it-IT"/>
        </w:rPr>
        <w:t xml:space="preserve"> </w:t>
      </w:r>
      <w:proofErr w:type="spellStart"/>
      <w:r>
        <w:rPr>
          <w:rFonts w:ascii="Baskerville" w:hAnsi="Baskerville"/>
          <w:sz w:val="28"/>
          <w:szCs w:val="28"/>
          <w:lang w:val="it-IT"/>
        </w:rPr>
        <w:t>you</w:t>
      </w:r>
      <w:proofErr w:type="spellEnd"/>
      <w:r>
        <w:rPr>
          <w:rFonts w:ascii="Baskerville" w:hAnsi="Baskerville"/>
          <w:sz w:val="28"/>
          <w:szCs w:val="28"/>
          <w:lang w:val="it-IT"/>
        </w:rPr>
        <w:t xml:space="preserve"> </w:t>
      </w:r>
      <w:proofErr w:type="spellStart"/>
      <w:r>
        <w:rPr>
          <w:rFonts w:ascii="Baskerville" w:hAnsi="Baskerville"/>
          <w:sz w:val="28"/>
          <w:szCs w:val="28"/>
          <w:lang w:val="it-IT"/>
        </w:rPr>
        <w:t>confess</w:t>
      </w:r>
      <w:proofErr w:type="spellEnd"/>
      <w:r>
        <w:rPr>
          <w:rFonts w:ascii="Baskerville" w:hAnsi="Baskerville"/>
          <w:sz w:val="28"/>
          <w:szCs w:val="28"/>
          <w:lang w:val="it-IT"/>
        </w:rPr>
        <w:t xml:space="preserve"> and </w:t>
      </w:r>
      <w:proofErr w:type="spellStart"/>
      <w:r>
        <w:rPr>
          <w:rFonts w:ascii="Baskerville" w:hAnsi="Baskerville"/>
          <w:sz w:val="28"/>
          <w:szCs w:val="28"/>
          <w:lang w:val="it-IT"/>
        </w:rPr>
        <w:t>assert</w:t>
      </w:r>
      <w:proofErr w:type="spellEnd"/>
      <w:r>
        <w:rPr>
          <w:rFonts w:ascii="Baskerville" w:hAnsi="Baskerville"/>
          <w:sz w:val="28"/>
          <w:szCs w:val="28"/>
          <w:lang w:val="it-IT"/>
        </w:rPr>
        <w:t xml:space="preserve">? A </w:t>
      </w:r>
      <w:r>
        <w:rPr>
          <w:rFonts w:ascii="Baskerville" w:hAnsi="Baskerville"/>
          <w:sz w:val="28"/>
          <w:szCs w:val="28"/>
          <w:lang w:val="it-IT"/>
        </w:rPr>
        <w:t xml:space="preserve">Christian </w:t>
      </w:r>
      <w:proofErr w:type="spellStart"/>
      <w:r>
        <w:rPr>
          <w:rFonts w:ascii="Baskerville" w:hAnsi="Baskerville"/>
          <w:sz w:val="28"/>
          <w:szCs w:val="28"/>
          <w:lang w:val="it-IT"/>
        </w:rPr>
        <w:t>does</w:t>
      </w:r>
      <w:proofErr w:type="spellEnd"/>
      <w:r>
        <w:rPr>
          <w:rFonts w:ascii="Baskerville" w:hAnsi="Baskerville"/>
          <w:sz w:val="28"/>
          <w:szCs w:val="28"/>
          <w:lang w:val="it-IT"/>
        </w:rPr>
        <w:t xml:space="preserve"> </w:t>
      </w:r>
      <w:proofErr w:type="spellStart"/>
      <w:r>
        <w:rPr>
          <w:rFonts w:ascii="Baskerville" w:hAnsi="Baskerville"/>
          <w:sz w:val="28"/>
          <w:szCs w:val="28"/>
          <w:lang w:val="it-IT"/>
        </w:rPr>
        <w:t>not</w:t>
      </w:r>
      <w:proofErr w:type="spellEnd"/>
      <w:r>
        <w:rPr>
          <w:rFonts w:ascii="Baskerville" w:hAnsi="Baskerville"/>
          <w:sz w:val="28"/>
          <w:szCs w:val="28"/>
          <w:lang w:val="it-IT"/>
        </w:rPr>
        <w:t xml:space="preserve"> deprecate (</w:t>
      </w:r>
      <w:r>
        <w:rPr>
          <w:rFonts w:ascii="Baskerville" w:hAnsi="Baskerville"/>
          <w:i/>
          <w:iCs/>
          <w:sz w:val="28"/>
          <w:szCs w:val="28"/>
        </w:rPr>
        <w:t>belittle</w:t>
      </w:r>
      <w:r>
        <w:rPr>
          <w:rFonts w:ascii="Baskerville" w:hAnsi="Baskerville"/>
          <w:sz w:val="28"/>
          <w:szCs w:val="28"/>
        </w:rPr>
        <w:t xml:space="preserve">) assertions. If we </w:t>
      </w:r>
      <w:proofErr w:type="gramStart"/>
      <w:r>
        <w:rPr>
          <w:rFonts w:ascii="Baskerville" w:hAnsi="Baskerville"/>
          <w:sz w:val="28"/>
          <w:szCs w:val="28"/>
        </w:rPr>
        <w:t>do</w:t>
      </w:r>
      <w:proofErr w:type="gramEnd"/>
      <w:r>
        <w:rPr>
          <w:rFonts w:ascii="Baskerville" w:hAnsi="Baskerville"/>
          <w:sz w:val="28"/>
          <w:szCs w:val="28"/>
        </w:rPr>
        <w:t xml:space="preserve"> </w:t>
      </w:r>
      <w:r>
        <w:rPr>
          <w:rFonts w:ascii="Baskerville" w:hAnsi="Baskerville"/>
          <w:sz w:val="28"/>
          <w:szCs w:val="28"/>
        </w:rPr>
        <w:t>we would deny all religion and piety in one breath, asserting that religion and piety and all dogmas are just nothing at all.</w:t>
      </w:r>
    </w:p>
    <w:p w14:paraId="2FF6FD03" w14:textId="77777777" w:rsidR="008851DE" w:rsidRDefault="008851DE">
      <w:pPr>
        <w:pStyle w:val="Body"/>
        <w:rPr>
          <w:rFonts w:ascii="Baskerville" w:eastAsia="Baskerville" w:hAnsi="Baskerville" w:cs="Baskerville"/>
          <w:sz w:val="28"/>
          <w:szCs w:val="28"/>
        </w:rPr>
      </w:pPr>
    </w:p>
    <w:p w14:paraId="31553448" w14:textId="5C332503" w:rsidR="008851DE" w:rsidRDefault="001A6D7E">
      <w:pPr>
        <w:pStyle w:val="Body"/>
        <w:rPr>
          <w:rFonts w:ascii="Baskerville" w:eastAsia="Baskerville" w:hAnsi="Baskerville" w:cs="Baskerville"/>
          <w:sz w:val="28"/>
          <w:szCs w:val="28"/>
        </w:rPr>
      </w:pPr>
      <w:r>
        <w:rPr>
          <w:rFonts w:ascii="Baskerville" w:hAnsi="Baskerville"/>
          <w:b/>
          <w:bCs/>
          <w:sz w:val="28"/>
          <w:szCs w:val="28"/>
        </w:rPr>
        <w:t>Erasmus preferred to be a likeable person, a nice guy</w:t>
      </w:r>
      <w:r>
        <w:rPr>
          <w:rFonts w:ascii="Baskerville" w:hAnsi="Baskerville"/>
          <w:sz w:val="28"/>
          <w:szCs w:val="28"/>
        </w:rPr>
        <w:t xml:space="preserve">. Someone </w:t>
      </w:r>
      <w:r>
        <w:rPr>
          <w:rFonts w:ascii="Baskerville" w:hAnsi="Baskerville"/>
          <w:sz w:val="28"/>
          <w:szCs w:val="28"/>
        </w:rPr>
        <w:t>who respects the view of others without having a view himself. He would rather doubt all truths, than belief in something specific. Sounds very much like the culture in which we live today. Everything people believe is true for them. Who am I to differ</w:t>
      </w:r>
      <w:r w:rsidR="00D63019">
        <w:rPr>
          <w:rFonts w:ascii="Baskerville" w:hAnsi="Baskerville"/>
          <w:sz w:val="28"/>
          <w:szCs w:val="28"/>
        </w:rPr>
        <w:t xml:space="preserve">? </w:t>
      </w:r>
      <w:proofErr w:type="gramStart"/>
      <w:r>
        <w:rPr>
          <w:rFonts w:ascii="Baskerville" w:hAnsi="Baskerville"/>
          <w:sz w:val="28"/>
          <w:szCs w:val="28"/>
        </w:rPr>
        <w:t>If</w:t>
      </w:r>
      <w:proofErr w:type="gramEnd"/>
      <w:r>
        <w:rPr>
          <w:rFonts w:ascii="Baskerville" w:hAnsi="Baskerville"/>
          <w:sz w:val="28"/>
          <w:szCs w:val="28"/>
        </w:rPr>
        <w:t xml:space="preserve"> I believe in nothing, then the more I am accepted. Beware if you believe in something - you might just offend someone!</w:t>
      </w:r>
    </w:p>
    <w:p w14:paraId="2CC37FFB" w14:textId="77777777" w:rsidR="008851DE" w:rsidRDefault="008851DE">
      <w:pPr>
        <w:pStyle w:val="Body"/>
        <w:rPr>
          <w:rFonts w:ascii="Baskerville" w:eastAsia="Baskerville" w:hAnsi="Baskerville" w:cs="Baskerville"/>
          <w:sz w:val="28"/>
          <w:szCs w:val="28"/>
        </w:rPr>
      </w:pPr>
    </w:p>
    <w:p w14:paraId="63118125" w14:textId="77777777" w:rsidR="008851DE" w:rsidRDefault="001A6D7E">
      <w:pPr>
        <w:pStyle w:val="Body"/>
        <w:rPr>
          <w:rFonts w:ascii="Baskerville" w:eastAsia="Baskerville" w:hAnsi="Baskerville" w:cs="Baskerville"/>
          <w:sz w:val="28"/>
          <w:szCs w:val="28"/>
        </w:rPr>
      </w:pPr>
      <w:r>
        <w:rPr>
          <w:rFonts w:ascii="Baskerville" w:hAnsi="Baskerville"/>
          <w:b/>
          <w:bCs/>
          <w:sz w:val="28"/>
          <w:szCs w:val="28"/>
        </w:rPr>
        <w:t>Erasmus will speak from both sides of his mouth</w:t>
      </w:r>
      <w:r>
        <w:rPr>
          <w:rFonts w:ascii="Baskerville" w:hAnsi="Baskerville"/>
          <w:sz w:val="28"/>
          <w:szCs w:val="28"/>
        </w:rPr>
        <w:t xml:space="preserve">. He will say, </w:t>
      </w:r>
      <w:r>
        <w:rPr>
          <w:rFonts w:ascii="Baskerville" w:hAnsi="Baskerville"/>
          <w:i/>
          <w:iCs/>
          <w:sz w:val="28"/>
          <w:szCs w:val="28"/>
        </w:rPr>
        <w:t>“</w:t>
      </w:r>
      <w:r>
        <w:rPr>
          <w:rFonts w:ascii="Baskerville" w:hAnsi="Baskerville"/>
          <w:i/>
          <w:iCs/>
          <w:sz w:val="28"/>
          <w:szCs w:val="28"/>
        </w:rPr>
        <w:t>I stand under the authority of the Scriptures and the church, and its de</w:t>
      </w:r>
      <w:r>
        <w:rPr>
          <w:rFonts w:ascii="Baskerville" w:hAnsi="Baskerville"/>
          <w:i/>
          <w:iCs/>
          <w:sz w:val="28"/>
          <w:szCs w:val="28"/>
        </w:rPr>
        <w:t>cisions.</w:t>
      </w:r>
      <w:r>
        <w:rPr>
          <w:rFonts w:ascii="Baskerville" w:hAnsi="Baskerville"/>
          <w:sz w:val="28"/>
          <w:szCs w:val="28"/>
        </w:rPr>
        <w:t xml:space="preserve">” </w:t>
      </w:r>
      <w:r>
        <w:rPr>
          <w:rFonts w:ascii="Baskerville" w:hAnsi="Baskerville"/>
          <w:sz w:val="28"/>
          <w:szCs w:val="28"/>
        </w:rPr>
        <w:t xml:space="preserve">And then he would say, </w:t>
      </w:r>
      <w:r>
        <w:rPr>
          <w:rFonts w:ascii="Baskerville" w:hAnsi="Baskerville"/>
          <w:i/>
          <w:iCs/>
          <w:sz w:val="28"/>
          <w:szCs w:val="28"/>
        </w:rPr>
        <w:t>“</w:t>
      </w:r>
      <w:r>
        <w:rPr>
          <w:rFonts w:ascii="Baskerville" w:hAnsi="Baskerville"/>
          <w:i/>
          <w:iCs/>
          <w:sz w:val="28"/>
          <w:szCs w:val="28"/>
        </w:rPr>
        <w:t>I want to be free to assert to nothing about all the things Scripture and the church says.</w:t>
      </w:r>
      <w:r>
        <w:rPr>
          <w:rFonts w:ascii="Baskerville" w:hAnsi="Baskerville"/>
          <w:i/>
          <w:iCs/>
          <w:sz w:val="28"/>
          <w:szCs w:val="28"/>
        </w:rPr>
        <w:t xml:space="preserve">” </w:t>
      </w:r>
      <w:r>
        <w:rPr>
          <w:rFonts w:ascii="Baskerville" w:hAnsi="Baskerville"/>
          <w:sz w:val="28"/>
          <w:szCs w:val="28"/>
        </w:rPr>
        <w:t xml:space="preserve">We easily say with Erasmus, </w:t>
      </w:r>
      <w:r>
        <w:rPr>
          <w:rFonts w:ascii="Baskerville" w:hAnsi="Baskerville"/>
          <w:i/>
          <w:iCs/>
          <w:sz w:val="28"/>
          <w:szCs w:val="28"/>
        </w:rPr>
        <w:t>“</w:t>
      </w:r>
      <w:r>
        <w:rPr>
          <w:rFonts w:ascii="Baskerville" w:hAnsi="Baskerville"/>
          <w:i/>
          <w:iCs/>
          <w:sz w:val="28"/>
          <w:szCs w:val="28"/>
        </w:rPr>
        <w:t>I believe I receive Christ body and blood, orally, through my mouth.</w:t>
      </w:r>
      <w:r>
        <w:rPr>
          <w:rFonts w:ascii="Baskerville" w:hAnsi="Baskerville"/>
          <w:i/>
          <w:iCs/>
          <w:sz w:val="28"/>
          <w:szCs w:val="28"/>
        </w:rPr>
        <w:t xml:space="preserve">” </w:t>
      </w:r>
      <w:r>
        <w:rPr>
          <w:rFonts w:ascii="Baskerville" w:hAnsi="Baskerville"/>
          <w:sz w:val="28"/>
          <w:szCs w:val="28"/>
        </w:rPr>
        <w:t>And then we attend a protestant</w:t>
      </w:r>
      <w:r>
        <w:rPr>
          <w:rFonts w:ascii="Baskerville" w:hAnsi="Baskerville"/>
          <w:sz w:val="28"/>
          <w:szCs w:val="28"/>
        </w:rPr>
        <w:t xml:space="preserve"> church and say with protestants, </w:t>
      </w:r>
      <w:r>
        <w:rPr>
          <w:rFonts w:ascii="Baskerville" w:hAnsi="Baskerville"/>
          <w:i/>
          <w:iCs/>
          <w:sz w:val="28"/>
          <w:szCs w:val="28"/>
        </w:rPr>
        <w:t>“</w:t>
      </w:r>
      <w:r>
        <w:rPr>
          <w:rFonts w:ascii="Baskerville" w:hAnsi="Baskerville"/>
          <w:i/>
          <w:iCs/>
          <w:sz w:val="28"/>
          <w:szCs w:val="28"/>
        </w:rPr>
        <w:t>I do not receive Christ at all in the Lord</w:t>
      </w:r>
      <w:r>
        <w:rPr>
          <w:rFonts w:ascii="Baskerville" w:hAnsi="Baskerville"/>
          <w:i/>
          <w:iCs/>
          <w:sz w:val="28"/>
          <w:szCs w:val="28"/>
        </w:rPr>
        <w:t>’</w:t>
      </w:r>
      <w:r>
        <w:rPr>
          <w:rFonts w:ascii="Baskerville" w:hAnsi="Baskerville"/>
          <w:i/>
          <w:iCs/>
          <w:sz w:val="28"/>
          <w:szCs w:val="28"/>
        </w:rPr>
        <w:t>s Supper. It is only a sign.</w:t>
      </w:r>
      <w:r>
        <w:rPr>
          <w:rFonts w:ascii="Baskerville" w:hAnsi="Baskerville"/>
          <w:i/>
          <w:iCs/>
          <w:sz w:val="28"/>
          <w:szCs w:val="28"/>
        </w:rPr>
        <w:t xml:space="preserve">” </w:t>
      </w:r>
      <w:r>
        <w:rPr>
          <w:rFonts w:ascii="Baskerville" w:hAnsi="Baskerville"/>
          <w:sz w:val="28"/>
          <w:szCs w:val="28"/>
        </w:rPr>
        <w:t xml:space="preserve">And we have no problem when we say that, for one or other way, we lie. And that is ok. Hello Erasmus! </w:t>
      </w:r>
    </w:p>
    <w:p w14:paraId="319454CA" w14:textId="77777777" w:rsidR="008851DE" w:rsidRDefault="008851DE">
      <w:pPr>
        <w:pStyle w:val="Body"/>
        <w:rPr>
          <w:rFonts w:ascii="Baskerville" w:eastAsia="Baskerville" w:hAnsi="Baskerville" w:cs="Baskerville"/>
          <w:sz w:val="28"/>
          <w:szCs w:val="28"/>
        </w:rPr>
      </w:pPr>
    </w:p>
    <w:p w14:paraId="228595E3" w14:textId="2D133F1D" w:rsidR="008851DE" w:rsidRDefault="001A6D7E">
      <w:pPr>
        <w:pStyle w:val="Body"/>
        <w:rPr>
          <w:rFonts w:ascii="Baskerville" w:eastAsia="Baskerville" w:hAnsi="Baskerville" w:cs="Baskerville"/>
          <w:sz w:val="28"/>
          <w:szCs w:val="28"/>
        </w:rPr>
      </w:pPr>
      <w:r>
        <w:rPr>
          <w:rFonts w:ascii="Baskerville" w:hAnsi="Baskerville"/>
          <w:b/>
          <w:bCs/>
          <w:sz w:val="28"/>
          <w:szCs w:val="28"/>
        </w:rPr>
        <w:t>Luther could not do this.</w:t>
      </w:r>
      <w:r>
        <w:rPr>
          <w:rFonts w:ascii="Baskerville" w:hAnsi="Baskerville"/>
          <w:sz w:val="28"/>
          <w:szCs w:val="28"/>
        </w:rPr>
        <w:t xml:space="preserve"> He said to Erasmus</w:t>
      </w:r>
      <w:r>
        <w:rPr>
          <w:rFonts w:ascii="Baskerville" w:hAnsi="Baskerville"/>
          <w:sz w:val="28"/>
          <w:szCs w:val="28"/>
        </w:rPr>
        <w:t xml:space="preserve">, </w:t>
      </w:r>
      <w:r>
        <w:rPr>
          <w:rFonts w:ascii="Baskerville" w:hAnsi="Baskerville"/>
          <w:sz w:val="28"/>
          <w:szCs w:val="28"/>
        </w:rPr>
        <w:t>“</w:t>
      </w:r>
      <w:r>
        <w:rPr>
          <w:rFonts w:ascii="Baskerville" w:hAnsi="Baskerville"/>
          <w:sz w:val="28"/>
          <w:szCs w:val="28"/>
        </w:rPr>
        <w:t>As a Christian</w:t>
      </w:r>
      <w:r w:rsidR="00D63019">
        <w:rPr>
          <w:rFonts w:ascii="Baskerville" w:hAnsi="Baskerville"/>
          <w:sz w:val="28"/>
          <w:szCs w:val="28"/>
        </w:rPr>
        <w:t>,</w:t>
      </w:r>
      <w:r>
        <w:rPr>
          <w:rFonts w:ascii="Baskerville" w:hAnsi="Baskerville"/>
          <w:sz w:val="28"/>
          <w:szCs w:val="28"/>
        </w:rPr>
        <w:t xml:space="preserve"> I will make it my variable rule steadfastly to adhere to the sacred text in all that it teaches, and to assert that teaching. And also</w:t>
      </w:r>
      <w:r w:rsidR="00D63019">
        <w:rPr>
          <w:rFonts w:ascii="Baskerville" w:hAnsi="Baskerville"/>
          <w:sz w:val="28"/>
          <w:szCs w:val="28"/>
        </w:rPr>
        <w:t>.</w:t>
      </w:r>
      <w:r>
        <w:rPr>
          <w:rFonts w:ascii="Baskerville" w:hAnsi="Baskerville"/>
          <w:sz w:val="28"/>
          <w:szCs w:val="28"/>
        </w:rPr>
        <w:t xml:space="preserve"> I want to be clear as to what the Scripture does not say, for uncertainty is the most miserable thing i</w:t>
      </w:r>
      <w:r>
        <w:rPr>
          <w:rFonts w:ascii="Baskerville" w:hAnsi="Baskerville"/>
          <w:sz w:val="28"/>
          <w:szCs w:val="28"/>
        </w:rPr>
        <w:t xml:space="preserve">n the world. </w:t>
      </w:r>
    </w:p>
    <w:p w14:paraId="79D3EA65" w14:textId="77777777" w:rsidR="008851DE" w:rsidRDefault="008851DE">
      <w:pPr>
        <w:pStyle w:val="Body"/>
        <w:rPr>
          <w:rFonts w:ascii="Baskerville" w:eastAsia="Baskerville" w:hAnsi="Baskerville" w:cs="Baskerville"/>
          <w:sz w:val="28"/>
          <w:szCs w:val="28"/>
        </w:rPr>
      </w:pPr>
    </w:p>
    <w:p w14:paraId="51D42917" w14:textId="77777777" w:rsidR="008851DE" w:rsidRDefault="001A6D7E">
      <w:pPr>
        <w:pStyle w:val="Body"/>
        <w:rPr>
          <w:rFonts w:ascii="Baskerville" w:eastAsia="Baskerville" w:hAnsi="Baskerville" w:cs="Baskerville"/>
          <w:sz w:val="28"/>
          <w:szCs w:val="28"/>
        </w:rPr>
      </w:pPr>
      <w:r>
        <w:rPr>
          <w:rFonts w:ascii="Baskerville" w:hAnsi="Baskerville"/>
          <w:b/>
          <w:bCs/>
          <w:sz w:val="28"/>
          <w:szCs w:val="28"/>
        </w:rPr>
        <w:t>Erasmus said he would gladly submit to the authority of the church</w:t>
      </w:r>
      <w:r>
        <w:rPr>
          <w:rFonts w:ascii="Baskerville" w:hAnsi="Baskerville"/>
          <w:sz w:val="28"/>
          <w:szCs w:val="28"/>
        </w:rPr>
        <w:t xml:space="preserve"> and all that they ask him to believe and do. This does not make sense at all for Luther. </w:t>
      </w:r>
      <w:r>
        <w:rPr>
          <w:rFonts w:ascii="Baskerville" w:hAnsi="Baskerville"/>
          <w:i/>
          <w:iCs/>
          <w:sz w:val="28"/>
          <w:szCs w:val="28"/>
        </w:rPr>
        <w:t>“</w:t>
      </w:r>
      <w:r>
        <w:rPr>
          <w:rFonts w:ascii="Baskerville" w:hAnsi="Baskerville"/>
          <w:i/>
          <w:iCs/>
          <w:sz w:val="28"/>
          <w:szCs w:val="28"/>
        </w:rPr>
        <w:t>Isn</w:t>
      </w:r>
      <w:r>
        <w:rPr>
          <w:rFonts w:ascii="Baskerville" w:hAnsi="Baskerville"/>
          <w:i/>
          <w:iCs/>
          <w:sz w:val="28"/>
          <w:szCs w:val="28"/>
        </w:rPr>
        <w:t>’</w:t>
      </w:r>
      <w:r>
        <w:rPr>
          <w:rFonts w:ascii="Baskerville" w:hAnsi="Baskerville"/>
          <w:i/>
          <w:iCs/>
          <w:sz w:val="28"/>
          <w:szCs w:val="28"/>
        </w:rPr>
        <w:t>t it enough to submit your judgment to Scripture,</w:t>
      </w:r>
      <w:r>
        <w:rPr>
          <w:rFonts w:ascii="Baskerville" w:hAnsi="Baskerville"/>
          <w:i/>
          <w:iCs/>
          <w:sz w:val="28"/>
          <w:szCs w:val="28"/>
        </w:rPr>
        <w:t>”</w:t>
      </w:r>
      <w:r>
        <w:rPr>
          <w:rFonts w:ascii="Baskerville" w:hAnsi="Baskerville"/>
          <w:sz w:val="28"/>
          <w:szCs w:val="28"/>
        </w:rPr>
        <w:t xml:space="preserve"> he asked Erasmus. </w:t>
      </w:r>
      <w:r>
        <w:rPr>
          <w:rFonts w:ascii="Baskerville" w:hAnsi="Baskerville"/>
          <w:sz w:val="28"/>
          <w:szCs w:val="28"/>
        </w:rPr>
        <w:t>“</w:t>
      </w:r>
      <w:r>
        <w:rPr>
          <w:rFonts w:ascii="Baskerville" w:hAnsi="Baskerville"/>
          <w:i/>
          <w:iCs/>
          <w:sz w:val="28"/>
          <w:szCs w:val="28"/>
        </w:rPr>
        <w:t>Do you hav</w:t>
      </w:r>
      <w:r>
        <w:rPr>
          <w:rFonts w:ascii="Baskerville" w:hAnsi="Baskerville"/>
          <w:i/>
          <w:iCs/>
          <w:sz w:val="28"/>
          <w:szCs w:val="28"/>
        </w:rPr>
        <w:t>e to submit it to the Church as well? Do you want to tell me that the Church needs to settle something that Scripture already did? Think about what you are saying: Do the Church judge Scripture, or do Scripture judge the Church?</w:t>
      </w:r>
      <w:r>
        <w:rPr>
          <w:rFonts w:ascii="Baskerville" w:hAnsi="Baskerville"/>
          <w:i/>
          <w:iCs/>
          <w:sz w:val="28"/>
          <w:szCs w:val="28"/>
        </w:rPr>
        <w:t xml:space="preserve">” </w:t>
      </w:r>
    </w:p>
    <w:p w14:paraId="53392FB2" w14:textId="77777777" w:rsidR="008851DE" w:rsidRDefault="008851DE">
      <w:pPr>
        <w:pStyle w:val="Body"/>
        <w:rPr>
          <w:rFonts w:ascii="Baskerville" w:eastAsia="Baskerville" w:hAnsi="Baskerville" w:cs="Baskerville"/>
          <w:sz w:val="28"/>
          <w:szCs w:val="28"/>
        </w:rPr>
      </w:pPr>
    </w:p>
    <w:p w14:paraId="53E79F6C" w14:textId="77777777" w:rsidR="008851DE" w:rsidRDefault="001A6D7E">
      <w:pPr>
        <w:pStyle w:val="Body"/>
        <w:rPr>
          <w:rFonts w:ascii="Baskerville" w:eastAsia="Baskerville" w:hAnsi="Baskerville" w:cs="Baskerville"/>
          <w:sz w:val="28"/>
          <w:szCs w:val="28"/>
        </w:rPr>
      </w:pPr>
      <w:r>
        <w:rPr>
          <w:rFonts w:ascii="Baskerville" w:hAnsi="Baskerville"/>
          <w:b/>
          <w:bCs/>
          <w:sz w:val="28"/>
          <w:szCs w:val="28"/>
        </w:rPr>
        <w:t xml:space="preserve">Luther </w:t>
      </w:r>
      <w:r>
        <w:rPr>
          <w:rFonts w:ascii="Baskerville" w:hAnsi="Baskerville"/>
          <w:b/>
          <w:bCs/>
          <w:sz w:val="28"/>
          <w:szCs w:val="28"/>
        </w:rPr>
        <w:t>summarized Erasmus thinking this way.</w:t>
      </w:r>
      <w:r>
        <w:rPr>
          <w:rFonts w:ascii="Baskerville" w:hAnsi="Baskerville"/>
          <w:sz w:val="28"/>
          <w:szCs w:val="28"/>
        </w:rPr>
        <w:t xml:space="preserve"> “</w:t>
      </w:r>
      <w:r>
        <w:rPr>
          <w:rFonts w:ascii="Baskerville" w:hAnsi="Baskerville"/>
          <w:sz w:val="28"/>
          <w:szCs w:val="28"/>
        </w:rPr>
        <w:t>I tell you what it is that you say: That you do not think it matters a scrap what anyone believes anywhere, so long as the world is at peace; you would be happy, for anyone who</w:t>
      </w:r>
      <w:r>
        <w:rPr>
          <w:rFonts w:ascii="Baskerville" w:hAnsi="Baskerville"/>
          <w:sz w:val="28"/>
          <w:szCs w:val="28"/>
        </w:rPr>
        <w:t>’</w:t>
      </w:r>
      <w:r>
        <w:rPr>
          <w:rFonts w:ascii="Baskerville" w:hAnsi="Baskerville"/>
          <w:sz w:val="28"/>
          <w:szCs w:val="28"/>
        </w:rPr>
        <w:t>s life, reputation, welfare or influence</w:t>
      </w:r>
      <w:r>
        <w:rPr>
          <w:rFonts w:ascii="Baskerville" w:hAnsi="Baskerville"/>
          <w:sz w:val="28"/>
          <w:szCs w:val="28"/>
        </w:rPr>
        <w:t xml:space="preserve"> was at stake to emulate him who said; </w:t>
      </w:r>
      <w:r>
        <w:rPr>
          <w:rFonts w:ascii="Baskerville" w:hAnsi="Baskerville"/>
          <w:sz w:val="28"/>
          <w:szCs w:val="28"/>
        </w:rPr>
        <w:t>‘</w:t>
      </w:r>
      <w:r>
        <w:rPr>
          <w:rFonts w:ascii="Baskerville" w:hAnsi="Baskerville"/>
          <w:sz w:val="28"/>
          <w:szCs w:val="28"/>
        </w:rPr>
        <w:t>If they affirm, I affirm; if they deny, I deny.</w:t>
      </w:r>
      <w:r>
        <w:rPr>
          <w:rFonts w:ascii="Baskerville" w:hAnsi="Baskerville"/>
          <w:sz w:val="28"/>
          <w:szCs w:val="28"/>
        </w:rPr>
        <w:t xml:space="preserve">’ </w:t>
      </w:r>
      <w:r>
        <w:rPr>
          <w:rFonts w:ascii="Baskerville" w:hAnsi="Baskerville"/>
          <w:sz w:val="28"/>
          <w:szCs w:val="28"/>
        </w:rPr>
        <w:t>And then you would encourage such a man to treat Christian doctrines as no better than the views of human philosophers.</w:t>
      </w:r>
      <w:r>
        <w:rPr>
          <w:rFonts w:ascii="Baskerville" w:hAnsi="Baskerville"/>
          <w:sz w:val="28"/>
          <w:szCs w:val="28"/>
        </w:rPr>
        <w:t xml:space="preserve">” </w:t>
      </w:r>
    </w:p>
    <w:p w14:paraId="77DBD151" w14:textId="77777777" w:rsidR="008851DE" w:rsidRDefault="008851DE">
      <w:pPr>
        <w:pStyle w:val="Body"/>
        <w:rPr>
          <w:rFonts w:ascii="Baskerville" w:eastAsia="Baskerville" w:hAnsi="Baskerville" w:cs="Baskerville"/>
          <w:sz w:val="28"/>
          <w:szCs w:val="28"/>
        </w:rPr>
      </w:pPr>
    </w:p>
    <w:p w14:paraId="46F9FD85" w14:textId="77777777" w:rsidR="008851DE" w:rsidRDefault="001A6D7E">
      <w:pPr>
        <w:pStyle w:val="Body"/>
        <w:rPr>
          <w:rFonts w:ascii="Baskerville" w:eastAsia="Baskerville" w:hAnsi="Baskerville" w:cs="Baskerville"/>
          <w:sz w:val="28"/>
          <w:szCs w:val="28"/>
        </w:rPr>
      </w:pPr>
      <w:r>
        <w:rPr>
          <w:rFonts w:ascii="Baskerville" w:hAnsi="Baskerville"/>
          <w:b/>
          <w:bCs/>
          <w:sz w:val="28"/>
          <w:szCs w:val="28"/>
        </w:rPr>
        <w:t>“</w:t>
      </w:r>
      <w:r>
        <w:rPr>
          <w:rFonts w:ascii="Baskerville" w:hAnsi="Baskerville"/>
          <w:b/>
          <w:bCs/>
          <w:sz w:val="28"/>
          <w:szCs w:val="28"/>
        </w:rPr>
        <w:t>Your motto,</w:t>
      </w:r>
      <w:r>
        <w:rPr>
          <w:rFonts w:ascii="Baskerville" w:hAnsi="Baskerville"/>
          <w:b/>
          <w:bCs/>
          <w:sz w:val="28"/>
          <w:szCs w:val="28"/>
        </w:rPr>
        <w:t xml:space="preserve">” </w:t>
      </w:r>
      <w:r>
        <w:rPr>
          <w:rFonts w:ascii="Baskerville" w:hAnsi="Baskerville"/>
          <w:sz w:val="28"/>
          <w:szCs w:val="28"/>
        </w:rPr>
        <w:t>Luther said, is,</w:t>
      </w:r>
      <w:r>
        <w:rPr>
          <w:rFonts w:ascii="Baskerville" w:hAnsi="Baskerville"/>
          <w:i/>
          <w:iCs/>
          <w:sz w:val="28"/>
          <w:szCs w:val="28"/>
        </w:rPr>
        <w:t xml:space="preserve"> “</w:t>
      </w:r>
      <w:r>
        <w:rPr>
          <w:rFonts w:ascii="Baskerville" w:hAnsi="Baskerville"/>
          <w:i/>
          <w:iCs/>
          <w:sz w:val="28"/>
          <w:szCs w:val="28"/>
        </w:rPr>
        <w:t>What is abov</w:t>
      </w:r>
      <w:r>
        <w:rPr>
          <w:rFonts w:ascii="Baskerville" w:hAnsi="Baskerville"/>
          <w:i/>
          <w:iCs/>
          <w:sz w:val="28"/>
          <w:szCs w:val="28"/>
        </w:rPr>
        <w:t>e us, does not concern us.</w:t>
      </w:r>
      <w:r>
        <w:rPr>
          <w:rFonts w:ascii="Baskerville" w:hAnsi="Baskerville"/>
          <w:i/>
          <w:iCs/>
          <w:sz w:val="28"/>
          <w:szCs w:val="28"/>
        </w:rPr>
        <w:t>”</w:t>
      </w:r>
      <w:r>
        <w:rPr>
          <w:rFonts w:ascii="Baskerville" w:hAnsi="Baskerville"/>
          <w:sz w:val="28"/>
          <w:szCs w:val="28"/>
        </w:rPr>
        <w:t xml:space="preserve"> You want us to stop fight over things that does not concern us, according to you. I get the idea, </w:t>
      </w:r>
      <w:r>
        <w:rPr>
          <w:rFonts w:ascii="Baskerville" w:hAnsi="Baskerville"/>
          <w:sz w:val="28"/>
          <w:szCs w:val="28"/>
        </w:rPr>
        <w:lastRenderedPageBreak/>
        <w:t xml:space="preserve">that you are amused by us who believe in God and confess him to be our Creator, and our </w:t>
      </w:r>
      <w:proofErr w:type="spellStart"/>
      <w:r>
        <w:rPr>
          <w:rFonts w:ascii="Baskerville" w:hAnsi="Baskerville"/>
          <w:sz w:val="28"/>
          <w:szCs w:val="28"/>
        </w:rPr>
        <w:t>Saviour</w:t>
      </w:r>
      <w:proofErr w:type="spellEnd"/>
      <w:r>
        <w:rPr>
          <w:rFonts w:ascii="Baskerville" w:hAnsi="Baskerville"/>
          <w:sz w:val="28"/>
          <w:szCs w:val="28"/>
        </w:rPr>
        <w:t>.</w:t>
      </w:r>
    </w:p>
    <w:p w14:paraId="7F7FC322" w14:textId="77777777" w:rsidR="008851DE" w:rsidRDefault="008851DE">
      <w:pPr>
        <w:pStyle w:val="Body"/>
        <w:rPr>
          <w:rFonts w:ascii="Baskerville" w:eastAsia="Baskerville" w:hAnsi="Baskerville" w:cs="Baskerville"/>
          <w:sz w:val="28"/>
          <w:szCs w:val="28"/>
        </w:rPr>
      </w:pPr>
    </w:p>
    <w:p w14:paraId="636DFE2A" w14:textId="77777777" w:rsidR="008851DE" w:rsidRDefault="001A6D7E">
      <w:pPr>
        <w:pStyle w:val="Body"/>
        <w:rPr>
          <w:rFonts w:ascii="Baskerville" w:eastAsia="Baskerville" w:hAnsi="Baskerville" w:cs="Baskerville"/>
          <w:sz w:val="28"/>
          <w:szCs w:val="28"/>
        </w:rPr>
      </w:pPr>
      <w:r>
        <w:rPr>
          <w:rFonts w:ascii="Baskerville" w:hAnsi="Baskerville"/>
          <w:sz w:val="28"/>
          <w:szCs w:val="28"/>
        </w:rPr>
        <w:t xml:space="preserve">Erasmus was indeed a biblical scholar, but he </w:t>
      </w:r>
      <w:r>
        <w:rPr>
          <w:rFonts w:ascii="Baskerville" w:hAnsi="Baskerville"/>
          <w:b/>
          <w:bCs/>
          <w:sz w:val="28"/>
          <w:szCs w:val="28"/>
        </w:rPr>
        <w:t>so detested conflict</w:t>
      </w:r>
      <w:r>
        <w:rPr>
          <w:rFonts w:ascii="Baskerville" w:hAnsi="Baskerville"/>
          <w:sz w:val="28"/>
          <w:szCs w:val="28"/>
        </w:rPr>
        <w:t xml:space="preserve"> that he refused to let the Scriptures speak for themselves. For all his love of eloquence, the Bible</w:t>
      </w:r>
      <w:r>
        <w:rPr>
          <w:rFonts w:ascii="Baskerville" w:hAnsi="Baskerville"/>
          <w:sz w:val="28"/>
          <w:szCs w:val="28"/>
          <w:rtl/>
        </w:rPr>
        <w:t>’</w:t>
      </w:r>
      <w:r>
        <w:rPr>
          <w:rFonts w:ascii="Baskerville" w:hAnsi="Baskerville"/>
          <w:sz w:val="28"/>
          <w:szCs w:val="28"/>
        </w:rPr>
        <w:t xml:space="preserve">s clarity meant little. His </w:t>
      </w:r>
      <w:r>
        <w:rPr>
          <w:rFonts w:ascii="Baskerville" w:hAnsi="Baskerville"/>
          <w:i/>
          <w:iCs/>
          <w:sz w:val="28"/>
          <w:szCs w:val="28"/>
          <w:rtl/>
          <w:lang w:val="ar-SA"/>
        </w:rPr>
        <w:t>“</w:t>
      </w:r>
      <w:r>
        <w:rPr>
          <w:rFonts w:ascii="Baskerville" w:hAnsi="Baskerville"/>
          <w:i/>
          <w:iCs/>
          <w:sz w:val="28"/>
          <w:szCs w:val="28"/>
        </w:rPr>
        <w:t>Philosophy of Christ</w:t>
      </w:r>
      <w:r>
        <w:rPr>
          <w:rFonts w:ascii="Baskerville" w:hAnsi="Baskerville"/>
          <w:i/>
          <w:iCs/>
          <w:sz w:val="28"/>
          <w:szCs w:val="28"/>
        </w:rPr>
        <w:t>”</w:t>
      </w:r>
      <w:r>
        <w:rPr>
          <w:rFonts w:ascii="Baskerville" w:hAnsi="Baskerville"/>
          <w:sz w:val="28"/>
          <w:szCs w:val="28"/>
        </w:rPr>
        <w:t xml:space="preserve"> was based on nothing more than what m</w:t>
      </w:r>
      <w:r>
        <w:rPr>
          <w:rFonts w:ascii="Baskerville" w:hAnsi="Baskerville"/>
          <w:sz w:val="28"/>
          <w:szCs w:val="28"/>
        </w:rPr>
        <w:t xml:space="preserve">ost people today would call </w:t>
      </w:r>
      <w:r>
        <w:rPr>
          <w:rFonts w:ascii="Baskerville" w:hAnsi="Baskerville"/>
          <w:b/>
          <w:bCs/>
          <w:sz w:val="28"/>
          <w:szCs w:val="28"/>
          <w:rtl/>
          <w:lang w:val="ar-SA"/>
        </w:rPr>
        <w:t>“</w:t>
      </w:r>
      <w:proofErr w:type="spellStart"/>
      <w:r>
        <w:rPr>
          <w:rFonts w:ascii="Baskerville" w:hAnsi="Baskerville"/>
          <w:b/>
          <w:bCs/>
          <w:sz w:val="28"/>
          <w:szCs w:val="28"/>
          <w:lang w:val="it-IT"/>
        </w:rPr>
        <w:t>religion</w:t>
      </w:r>
      <w:proofErr w:type="spellEnd"/>
      <w:r>
        <w:rPr>
          <w:rFonts w:ascii="Baskerville" w:hAnsi="Baskerville"/>
          <w:b/>
          <w:bCs/>
          <w:sz w:val="28"/>
          <w:szCs w:val="28"/>
        </w:rPr>
        <w:t>”</w:t>
      </w:r>
      <w:r>
        <w:rPr>
          <w:rFonts w:ascii="Baskerville" w:hAnsi="Baskerville"/>
          <w:b/>
          <w:bCs/>
          <w:sz w:val="28"/>
          <w:szCs w:val="28"/>
        </w:rPr>
        <w:t>:</w:t>
      </w:r>
      <w:r>
        <w:rPr>
          <w:rFonts w:ascii="Baskerville" w:hAnsi="Baskerville"/>
          <w:sz w:val="28"/>
          <w:szCs w:val="28"/>
        </w:rPr>
        <w:t xml:space="preserve"> an inarticulate preoccupation with being a good person. </w:t>
      </w:r>
    </w:p>
    <w:p w14:paraId="0DBC7331" w14:textId="77777777" w:rsidR="008851DE" w:rsidRDefault="008851DE">
      <w:pPr>
        <w:pStyle w:val="Body"/>
        <w:rPr>
          <w:rFonts w:ascii="Baskerville" w:eastAsia="Baskerville" w:hAnsi="Baskerville" w:cs="Baskerville"/>
          <w:sz w:val="28"/>
          <w:szCs w:val="28"/>
        </w:rPr>
      </w:pPr>
    </w:p>
    <w:p w14:paraId="119BE1CA" w14:textId="77777777" w:rsidR="008851DE" w:rsidRDefault="001A6D7E">
      <w:pPr>
        <w:pStyle w:val="Body"/>
        <w:rPr>
          <w:rFonts w:ascii="Baskerville" w:eastAsia="Baskerville" w:hAnsi="Baskerville" w:cs="Baskerville"/>
          <w:sz w:val="28"/>
          <w:szCs w:val="28"/>
        </w:rPr>
      </w:pPr>
      <w:r>
        <w:rPr>
          <w:rFonts w:ascii="Baskerville" w:hAnsi="Baskerville"/>
          <w:b/>
          <w:bCs/>
          <w:sz w:val="28"/>
          <w:szCs w:val="28"/>
        </w:rPr>
        <w:t>In our individualistic modern western society Erasmus would be the champion</w:t>
      </w:r>
      <w:r>
        <w:rPr>
          <w:rFonts w:ascii="Baskerville" w:hAnsi="Baskerville"/>
          <w:sz w:val="28"/>
          <w:szCs w:val="28"/>
        </w:rPr>
        <w:t>. According to our society, Erasmus was a man ahead of his time. Luther</w:t>
      </w:r>
      <w:r>
        <w:rPr>
          <w:rFonts w:ascii="Baskerville" w:hAnsi="Baskerville"/>
          <w:sz w:val="28"/>
          <w:szCs w:val="28"/>
        </w:rPr>
        <w:t>’</w:t>
      </w:r>
      <w:r>
        <w:rPr>
          <w:rFonts w:ascii="Baskerville" w:hAnsi="Baskerville"/>
          <w:sz w:val="28"/>
          <w:szCs w:val="28"/>
        </w:rPr>
        <w:t xml:space="preserve">s love of theology and doctrine is not popular. To let Christ speaks for himself, </w:t>
      </w:r>
      <w:r>
        <w:rPr>
          <w:rFonts w:ascii="Baskerville" w:hAnsi="Baskerville"/>
          <w:i/>
          <w:iCs/>
          <w:sz w:val="28"/>
          <w:szCs w:val="28"/>
        </w:rPr>
        <w:t>“</w:t>
      </w:r>
      <w:r>
        <w:rPr>
          <w:rFonts w:ascii="Baskerville" w:hAnsi="Baskerville"/>
          <w:i/>
          <w:iCs/>
          <w:sz w:val="28"/>
          <w:szCs w:val="28"/>
        </w:rPr>
        <w:t xml:space="preserve">I am the Way, and the Truth, and the Life. No one comes to the </w:t>
      </w:r>
      <w:proofErr w:type="gramStart"/>
      <w:r>
        <w:rPr>
          <w:rFonts w:ascii="Baskerville" w:hAnsi="Baskerville"/>
          <w:i/>
          <w:iCs/>
          <w:sz w:val="28"/>
          <w:szCs w:val="28"/>
        </w:rPr>
        <w:t>Father</w:t>
      </w:r>
      <w:proofErr w:type="gramEnd"/>
      <w:r>
        <w:rPr>
          <w:rFonts w:ascii="Baskerville" w:hAnsi="Baskerville"/>
          <w:i/>
          <w:iCs/>
          <w:sz w:val="28"/>
          <w:szCs w:val="28"/>
        </w:rPr>
        <w:t xml:space="preserve"> except through me,</w:t>
      </w:r>
      <w:r>
        <w:rPr>
          <w:rFonts w:ascii="Baskerville" w:hAnsi="Baskerville"/>
          <w:i/>
          <w:iCs/>
          <w:sz w:val="28"/>
          <w:szCs w:val="28"/>
        </w:rPr>
        <w:t>”</w:t>
      </w:r>
      <w:r>
        <w:rPr>
          <w:rFonts w:ascii="Baskerville" w:hAnsi="Baskerville"/>
          <w:sz w:val="28"/>
          <w:szCs w:val="28"/>
        </w:rPr>
        <w:t xml:space="preserve"> is not acceptable - has never been. It is too assertive, and it is too clear. </w:t>
      </w:r>
    </w:p>
    <w:p w14:paraId="2431C4B2" w14:textId="77777777" w:rsidR="008851DE" w:rsidRDefault="008851DE">
      <w:pPr>
        <w:pStyle w:val="Body"/>
        <w:rPr>
          <w:rFonts w:ascii="Baskerville" w:eastAsia="Baskerville" w:hAnsi="Baskerville" w:cs="Baskerville"/>
          <w:sz w:val="28"/>
          <w:szCs w:val="28"/>
        </w:rPr>
      </w:pPr>
    </w:p>
    <w:p w14:paraId="2453B0FD" w14:textId="4FA2E314" w:rsidR="008851DE" w:rsidRDefault="001A6D7E">
      <w:pPr>
        <w:pStyle w:val="Body"/>
        <w:rPr>
          <w:rFonts w:ascii="Baskerville" w:eastAsia="Baskerville" w:hAnsi="Baskerville" w:cs="Baskerville"/>
          <w:sz w:val="28"/>
          <w:szCs w:val="28"/>
        </w:rPr>
      </w:pPr>
      <w:r>
        <w:rPr>
          <w:rFonts w:ascii="Baskerville" w:hAnsi="Baskerville"/>
          <w:sz w:val="28"/>
          <w:szCs w:val="28"/>
        </w:rPr>
        <w:t xml:space="preserve">We </w:t>
      </w:r>
      <w:r>
        <w:rPr>
          <w:rFonts w:ascii="Baskerville" w:hAnsi="Baskerville"/>
          <w:sz w:val="28"/>
          <w:szCs w:val="28"/>
        </w:rPr>
        <w:t xml:space="preserve">teach the way Luther taught and wrote. If we </w:t>
      </w:r>
      <w:r>
        <w:rPr>
          <w:rFonts w:ascii="Baskerville" w:hAnsi="Baskerville"/>
          <w:sz w:val="28"/>
          <w:szCs w:val="28"/>
        </w:rPr>
        <w:t>hide that we are justified through faith in Christ alone, we hide Christ</w:t>
      </w:r>
      <w:r>
        <w:rPr>
          <w:rFonts w:ascii="Baskerville" w:hAnsi="Baskerville"/>
          <w:sz w:val="28"/>
          <w:szCs w:val="28"/>
        </w:rPr>
        <w:t>’</w:t>
      </w:r>
      <w:r>
        <w:rPr>
          <w:rFonts w:ascii="Baskerville" w:hAnsi="Baskerville"/>
          <w:sz w:val="28"/>
          <w:szCs w:val="28"/>
        </w:rPr>
        <w:t>s glory and benefits. We are robbers, as Erasmus was robbing people from hearing that through Christ they are justified, thro</w:t>
      </w:r>
      <w:r>
        <w:rPr>
          <w:rFonts w:ascii="Baskerville" w:hAnsi="Baskerville"/>
          <w:sz w:val="28"/>
          <w:szCs w:val="28"/>
        </w:rPr>
        <w:t xml:space="preserve">ugh Christ they are saved. </w:t>
      </w:r>
    </w:p>
    <w:p w14:paraId="39B9A8F6" w14:textId="77777777" w:rsidR="008851DE" w:rsidRDefault="008851DE">
      <w:pPr>
        <w:pStyle w:val="Body"/>
        <w:rPr>
          <w:rFonts w:ascii="Baskerville" w:eastAsia="Baskerville" w:hAnsi="Baskerville" w:cs="Baskerville"/>
          <w:sz w:val="28"/>
          <w:szCs w:val="28"/>
        </w:rPr>
      </w:pPr>
    </w:p>
    <w:p w14:paraId="2293B10C" w14:textId="77777777" w:rsidR="008851DE" w:rsidRDefault="001A6D7E">
      <w:pPr>
        <w:pStyle w:val="Body"/>
        <w:rPr>
          <w:rFonts w:ascii="Baskerville" w:eastAsia="Baskerville" w:hAnsi="Baskerville" w:cs="Baskerville"/>
          <w:sz w:val="28"/>
          <w:szCs w:val="28"/>
        </w:rPr>
      </w:pPr>
      <w:r>
        <w:rPr>
          <w:rFonts w:ascii="Baskerville" w:hAnsi="Baskerville"/>
          <w:b/>
          <w:bCs/>
          <w:sz w:val="28"/>
          <w:szCs w:val="28"/>
        </w:rPr>
        <w:t>In the Apology to the Augsburg Confession</w:t>
      </w:r>
      <w:r>
        <w:rPr>
          <w:rFonts w:ascii="Baskerville" w:hAnsi="Baskerville"/>
          <w:sz w:val="28"/>
          <w:szCs w:val="28"/>
        </w:rPr>
        <w:t xml:space="preserve"> (Article IV, par. 7) we hear, </w:t>
      </w:r>
      <w:r>
        <w:rPr>
          <w:rFonts w:ascii="Baskerville" w:hAnsi="Baskerville"/>
          <w:sz w:val="28"/>
          <w:szCs w:val="28"/>
        </w:rPr>
        <w:t>“</w:t>
      </w:r>
      <w:r>
        <w:rPr>
          <w:rFonts w:ascii="Baskerville" w:hAnsi="Baskerville"/>
          <w:i/>
          <w:iCs/>
          <w:sz w:val="28"/>
          <w:szCs w:val="28"/>
        </w:rPr>
        <w:t>our adversaries choose the Law and by the Law they seek forgiveness of sins and justification.</w:t>
      </w:r>
      <w:r>
        <w:rPr>
          <w:rFonts w:ascii="Baskerville" w:hAnsi="Baskerville"/>
          <w:sz w:val="28"/>
          <w:szCs w:val="28"/>
        </w:rPr>
        <w:t xml:space="preserve">” </w:t>
      </w:r>
      <w:r>
        <w:rPr>
          <w:rFonts w:ascii="Baskerville" w:hAnsi="Baskerville"/>
          <w:sz w:val="28"/>
          <w:szCs w:val="28"/>
        </w:rPr>
        <w:t>Erasmus surely had a home in the Roman church, for he cham</w:t>
      </w:r>
      <w:r>
        <w:rPr>
          <w:rFonts w:ascii="Baskerville" w:hAnsi="Baskerville"/>
          <w:sz w:val="28"/>
          <w:szCs w:val="28"/>
        </w:rPr>
        <w:t xml:space="preserve">pioned the same position. </w:t>
      </w:r>
    </w:p>
    <w:p w14:paraId="16FBDE5F" w14:textId="77777777" w:rsidR="008851DE" w:rsidRDefault="008851DE">
      <w:pPr>
        <w:pStyle w:val="Body"/>
        <w:rPr>
          <w:rFonts w:ascii="Baskerville" w:eastAsia="Baskerville" w:hAnsi="Baskerville" w:cs="Baskerville"/>
          <w:sz w:val="28"/>
          <w:szCs w:val="28"/>
        </w:rPr>
      </w:pPr>
    </w:p>
    <w:p w14:paraId="578EA127" w14:textId="77777777" w:rsidR="008851DE" w:rsidRDefault="001A6D7E">
      <w:pPr>
        <w:pStyle w:val="Body"/>
        <w:rPr>
          <w:rFonts w:ascii="Baskerville" w:eastAsia="Baskerville" w:hAnsi="Baskerville" w:cs="Baskerville"/>
          <w:b/>
          <w:bCs/>
          <w:sz w:val="28"/>
          <w:szCs w:val="28"/>
        </w:rPr>
      </w:pPr>
      <w:r>
        <w:rPr>
          <w:rFonts w:ascii="Baskerville" w:hAnsi="Baskerville"/>
          <w:b/>
          <w:bCs/>
          <w:sz w:val="28"/>
          <w:szCs w:val="28"/>
        </w:rPr>
        <w:t xml:space="preserve">AMEN. </w:t>
      </w:r>
    </w:p>
    <w:p w14:paraId="15C92951" w14:textId="77777777" w:rsidR="008851DE" w:rsidRDefault="008851DE">
      <w:pPr>
        <w:pStyle w:val="Body"/>
        <w:rPr>
          <w:rFonts w:ascii="Baskerville" w:eastAsia="Baskerville" w:hAnsi="Baskerville" w:cs="Baskerville"/>
          <w:color w:val="008F00"/>
          <w:sz w:val="24"/>
          <w:szCs w:val="24"/>
        </w:rPr>
      </w:pPr>
    </w:p>
    <w:p w14:paraId="6142BB3A" w14:textId="77777777" w:rsidR="008851DE" w:rsidRDefault="008851DE">
      <w:pPr>
        <w:pStyle w:val="Body"/>
        <w:rPr>
          <w:rFonts w:ascii="Baskerville" w:eastAsia="Baskerville" w:hAnsi="Baskerville" w:cs="Baskerville"/>
          <w:color w:val="008F00"/>
          <w:sz w:val="24"/>
          <w:szCs w:val="24"/>
        </w:rPr>
      </w:pPr>
    </w:p>
    <w:p w14:paraId="58157FC1" w14:textId="77777777" w:rsidR="008851DE" w:rsidRDefault="001A6D7E">
      <w:pPr>
        <w:pStyle w:val="Body"/>
        <w:rPr>
          <w:rFonts w:ascii="Baskerville" w:eastAsia="Baskerville" w:hAnsi="Baskerville" w:cs="Baskerville"/>
          <w:color w:val="008F00"/>
          <w:sz w:val="24"/>
          <w:szCs w:val="24"/>
        </w:rPr>
      </w:pPr>
      <w:r>
        <w:rPr>
          <w:rFonts w:ascii="Baskerville" w:hAnsi="Baskerville"/>
          <w:color w:val="008F00"/>
          <w:sz w:val="24"/>
          <w:szCs w:val="24"/>
        </w:rPr>
        <w:t xml:space="preserve"> </w:t>
      </w:r>
    </w:p>
    <w:p w14:paraId="4BD2E73B" w14:textId="77777777" w:rsidR="008851DE" w:rsidRDefault="008851DE">
      <w:pPr>
        <w:pStyle w:val="Body"/>
        <w:rPr>
          <w:rFonts w:ascii="Baskerville" w:eastAsia="Baskerville" w:hAnsi="Baskerville" w:cs="Baskerville"/>
          <w:color w:val="008F00"/>
          <w:sz w:val="24"/>
          <w:szCs w:val="24"/>
        </w:rPr>
      </w:pPr>
    </w:p>
    <w:p w14:paraId="74FD8D49" w14:textId="77777777" w:rsidR="008851DE" w:rsidRDefault="008851DE">
      <w:pPr>
        <w:pStyle w:val="Body"/>
        <w:rPr>
          <w:rFonts w:ascii="Baskerville" w:eastAsia="Baskerville" w:hAnsi="Baskerville" w:cs="Baskerville"/>
          <w:color w:val="008F00"/>
          <w:sz w:val="24"/>
          <w:szCs w:val="24"/>
        </w:rPr>
      </w:pPr>
    </w:p>
    <w:p w14:paraId="3E2214F8" w14:textId="77777777" w:rsidR="008851DE" w:rsidRDefault="008851DE">
      <w:pPr>
        <w:pStyle w:val="Body"/>
        <w:rPr>
          <w:rFonts w:ascii="Baskerville" w:eastAsia="Baskerville" w:hAnsi="Baskerville" w:cs="Baskerville"/>
          <w:color w:val="008F00"/>
          <w:sz w:val="24"/>
          <w:szCs w:val="24"/>
        </w:rPr>
      </w:pPr>
    </w:p>
    <w:p w14:paraId="3C8B33DA" w14:textId="77777777" w:rsidR="008851DE" w:rsidRDefault="008851DE">
      <w:pPr>
        <w:pStyle w:val="Body"/>
        <w:rPr>
          <w:rFonts w:ascii="Baskerville" w:eastAsia="Baskerville" w:hAnsi="Baskerville" w:cs="Baskerville"/>
          <w:color w:val="008F00"/>
          <w:sz w:val="24"/>
          <w:szCs w:val="24"/>
        </w:rPr>
      </w:pPr>
    </w:p>
    <w:p w14:paraId="43511028" w14:textId="77777777" w:rsidR="008851DE" w:rsidRDefault="008851DE">
      <w:pPr>
        <w:pStyle w:val="Body"/>
        <w:rPr>
          <w:rFonts w:ascii="Baskerville" w:eastAsia="Baskerville" w:hAnsi="Baskerville" w:cs="Baskerville"/>
          <w:color w:val="008F00"/>
          <w:sz w:val="24"/>
          <w:szCs w:val="24"/>
        </w:rPr>
      </w:pPr>
    </w:p>
    <w:p w14:paraId="17E59FD5" w14:textId="77777777" w:rsidR="008851DE" w:rsidRDefault="008851DE">
      <w:pPr>
        <w:pStyle w:val="Body"/>
        <w:rPr>
          <w:rFonts w:ascii="Baskerville" w:eastAsia="Baskerville" w:hAnsi="Baskerville" w:cs="Baskerville"/>
          <w:color w:val="008F00"/>
          <w:sz w:val="24"/>
          <w:szCs w:val="24"/>
        </w:rPr>
      </w:pPr>
    </w:p>
    <w:p w14:paraId="5F3164ED" w14:textId="77777777" w:rsidR="008851DE" w:rsidRDefault="008851DE">
      <w:pPr>
        <w:pStyle w:val="Body"/>
        <w:rPr>
          <w:rFonts w:ascii="Baskerville" w:eastAsia="Baskerville" w:hAnsi="Baskerville" w:cs="Baskerville"/>
          <w:color w:val="008F00"/>
          <w:sz w:val="24"/>
          <w:szCs w:val="24"/>
        </w:rPr>
      </w:pPr>
    </w:p>
    <w:p w14:paraId="04F9BAEF" w14:textId="77777777" w:rsidR="008851DE" w:rsidRDefault="008851DE">
      <w:pPr>
        <w:pStyle w:val="Body"/>
        <w:rPr>
          <w:rFonts w:ascii="Baskerville" w:eastAsia="Baskerville" w:hAnsi="Baskerville" w:cs="Baskerville"/>
          <w:color w:val="008F00"/>
          <w:sz w:val="24"/>
          <w:szCs w:val="24"/>
        </w:rPr>
      </w:pPr>
    </w:p>
    <w:p w14:paraId="7B850656" w14:textId="77777777" w:rsidR="008851DE" w:rsidRDefault="008851DE">
      <w:pPr>
        <w:pStyle w:val="Body"/>
        <w:rPr>
          <w:rFonts w:ascii="Baskerville" w:eastAsia="Baskerville" w:hAnsi="Baskerville" w:cs="Baskerville"/>
          <w:color w:val="008F00"/>
          <w:sz w:val="24"/>
          <w:szCs w:val="24"/>
        </w:rPr>
      </w:pPr>
    </w:p>
    <w:p w14:paraId="39511531" w14:textId="77777777" w:rsidR="008851DE" w:rsidRDefault="008851DE">
      <w:pPr>
        <w:pStyle w:val="Body"/>
        <w:rPr>
          <w:rFonts w:ascii="Baskerville" w:eastAsia="Baskerville" w:hAnsi="Baskerville" w:cs="Baskerville"/>
          <w:sz w:val="24"/>
          <w:szCs w:val="24"/>
        </w:rPr>
      </w:pPr>
    </w:p>
    <w:p w14:paraId="76A6CDB1" w14:textId="77777777" w:rsidR="008851DE" w:rsidRDefault="008851DE">
      <w:pPr>
        <w:pStyle w:val="Body"/>
        <w:rPr>
          <w:rFonts w:ascii="Baskerville" w:eastAsia="Baskerville" w:hAnsi="Baskerville" w:cs="Baskerville"/>
          <w:sz w:val="24"/>
          <w:szCs w:val="24"/>
        </w:rPr>
      </w:pPr>
    </w:p>
    <w:p w14:paraId="782DF7C8" w14:textId="77777777" w:rsidR="008851DE" w:rsidRDefault="008851DE">
      <w:pPr>
        <w:pStyle w:val="Body"/>
        <w:rPr>
          <w:rFonts w:ascii="Baskerville" w:eastAsia="Baskerville" w:hAnsi="Baskerville" w:cs="Baskerville"/>
          <w:sz w:val="24"/>
          <w:szCs w:val="24"/>
        </w:rPr>
      </w:pPr>
    </w:p>
    <w:p w14:paraId="1687B6DC" w14:textId="77777777" w:rsidR="008851DE" w:rsidRDefault="008851DE">
      <w:pPr>
        <w:pStyle w:val="Body"/>
        <w:rPr>
          <w:rFonts w:ascii="Baskerville" w:eastAsia="Baskerville" w:hAnsi="Baskerville" w:cs="Baskerville"/>
          <w:sz w:val="24"/>
          <w:szCs w:val="24"/>
        </w:rPr>
      </w:pPr>
    </w:p>
    <w:p w14:paraId="6F7ECB7E" w14:textId="77777777" w:rsidR="008851DE" w:rsidRDefault="001A6D7E">
      <w:pPr>
        <w:pStyle w:val="Body"/>
        <w:rPr>
          <w:rFonts w:ascii="Baskerville" w:eastAsia="Baskerville" w:hAnsi="Baskerville" w:cs="Baskerville"/>
          <w:sz w:val="24"/>
          <w:szCs w:val="24"/>
        </w:rPr>
      </w:pPr>
      <w:r>
        <w:rPr>
          <w:rFonts w:ascii="Baskerville" w:hAnsi="Baskerville"/>
          <w:sz w:val="24"/>
          <w:szCs w:val="24"/>
        </w:rPr>
        <w:lastRenderedPageBreak/>
        <w:t xml:space="preserve">For Luther, it is unthinkable to assert to nothing, and then think of yourself as being </w:t>
      </w:r>
      <w:r>
        <w:rPr>
          <w:rFonts w:ascii="Baskerville" w:hAnsi="Baskerville"/>
          <w:sz w:val="24"/>
          <w:szCs w:val="24"/>
        </w:rPr>
        <w:t>“</w:t>
      </w:r>
      <w:r>
        <w:rPr>
          <w:rFonts w:ascii="Baskerville" w:hAnsi="Baskerville"/>
          <w:sz w:val="24"/>
          <w:szCs w:val="24"/>
        </w:rPr>
        <w:t>over-and-above</w:t>
      </w:r>
      <w:r>
        <w:rPr>
          <w:rFonts w:ascii="Baskerville" w:hAnsi="Baskerville"/>
          <w:sz w:val="24"/>
          <w:szCs w:val="24"/>
        </w:rPr>
        <w:t xml:space="preserve">” </w:t>
      </w:r>
      <w:r>
        <w:rPr>
          <w:rFonts w:ascii="Baskerville" w:hAnsi="Baskerville"/>
          <w:sz w:val="24"/>
          <w:szCs w:val="24"/>
        </w:rPr>
        <w:t xml:space="preserve">the things people assert. By having such a </w:t>
      </w:r>
      <w:r>
        <w:rPr>
          <w:rFonts w:ascii="Baskerville" w:hAnsi="Baskerville"/>
          <w:sz w:val="24"/>
          <w:szCs w:val="24"/>
        </w:rPr>
        <w:t>“</w:t>
      </w:r>
      <w:r>
        <w:rPr>
          <w:rFonts w:ascii="Baskerville" w:hAnsi="Baskerville"/>
          <w:sz w:val="24"/>
          <w:szCs w:val="24"/>
        </w:rPr>
        <w:t>lofty</w:t>
      </w:r>
      <w:r>
        <w:rPr>
          <w:rFonts w:ascii="Baskerville" w:hAnsi="Baskerville"/>
          <w:sz w:val="24"/>
          <w:szCs w:val="24"/>
        </w:rPr>
        <w:t xml:space="preserve">” </w:t>
      </w:r>
      <w:r>
        <w:rPr>
          <w:rFonts w:ascii="Baskerville" w:hAnsi="Baskerville"/>
          <w:sz w:val="24"/>
          <w:szCs w:val="24"/>
        </w:rPr>
        <w:t xml:space="preserve">position, you fool yourself, for you look down on those dumb people whose life depend on certain </w:t>
      </w:r>
      <w:r>
        <w:rPr>
          <w:rFonts w:ascii="Baskerville" w:hAnsi="Baskerville"/>
          <w:sz w:val="24"/>
          <w:szCs w:val="24"/>
        </w:rPr>
        <w:t>“</w:t>
      </w:r>
      <w:r>
        <w:rPr>
          <w:rFonts w:ascii="Baskerville" w:hAnsi="Baskerville"/>
          <w:sz w:val="24"/>
          <w:szCs w:val="24"/>
        </w:rPr>
        <w:t>assertions</w:t>
      </w:r>
      <w:r>
        <w:rPr>
          <w:rFonts w:ascii="Baskerville" w:hAnsi="Baskerville"/>
          <w:sz w:val="24"/>
          <w:szCs w:val="24"/>
        </w:rPr>
        <w:t xml:space="preserve">” </w:t>
      </w:r>
      <w:r>
        <w:rPr>
          <w:rFonts w:ascii="Baskerville" w:hAnsi="Baskerville"/>
          <w:sz w:val="24"/>
          <w:szCs w:val="24"/>
        </w:rPr>
        <w:t xml:space="preserve">or </w:t>
      </w:r>
      <w:r>
        <w:rPr>
          <w:rFonts w:ascii="Baskerville" w:hAnsi="Baskerville"/>
          <w:sz w:val="24"/>
          <w:szCs w:val="24"/>
        </w:rPr>
        <w:t>“</w:t>
      </w:r>
      <w:r>
        <w:rPr>
          <w:rFonts w:ascii="Baskerville" w:hAnsi="Baskerville"/>
          <w:sz w:val="24"/>
          <w:szCs w:val="24"/>
        </w:rPr>
        <w:t>beliefs</w:t>
      </w:r>
      <w:r>
        <w:rPr>
          <w:rFonts w:ascii="Baskerville" w:hAnsi="Baskerville"/>
          <w:sz w:val="24"/>
          <w:szCs w:val="24"/>
        </w:rPr>
        <w:t xml:space="preserve">” </w:t>
      </w:r>
      <w:r>
        <w:rPr>
          <w:rFonts w:ascii="Baskerville" w:hAnsi="Baskerville"/>
          <w:sz w:val="24"/>
          <w:szCs w:val="24"/>
        </w:rPr>
        <w:t xml:space="preserve">they hold. For Luther, </w:t>
      </w:r>
      <w:proofErr w:type="gramStart"/>
      <w:r>
        <w:rPr>
          <w:rFonts w:ascii="Baskerville" w:hAnsi="Baskerville"/>
          <w:sz w:val="24"/>
          <w:szCs w:val="24"/>
        </w:rPr>
        <w:t>Christians</w:t>
      </w:r>
      <w:proofErr w:type="gramEnd"/>
      <w:r>
        <w:rPr>
          <w:rFonts w:ascii="Baskerville" w:hAnsi="Baskerville"/>
          <w:sz w:val="24"/>
          <w:szCs w:val="24"/>
        </w:rPr>
        <w:t xml:space="preserve"> delight in assertions. Erasmus, on the other hand, find pleasure in not having any assertions. </w:t>
      </w:r>
    </w:p>
    <w:p w14:paraId="6E519C1A" w14:textId="77777777" w:rsidR="008851DE" w:rsidRDefault="008851DE">
      <w:pPr>
        <w:pStyle w:val="Body"/>
        <w:rPr>
          <w:rFonts w:ascii="Baskerville" w:eastAsia="Baskerville" w:hAnsi="Baskerville" w:cs="Baskerville"/>
          <w:sz w:val="24"/>
          <w:szCs w:val="24"/>
        </w:rPr>
      </w:pPr>
    </w:p>
    <w:p w14:paraId="4BDE910C" w14:textId="77777777" w:rsidR="008851DE" w:rsidRDefault="001A6D7E">
      <w:pPr>
        <w:pStyle w:val="Body"/>
        <w:rPr>
          <w:rFonts w:ascii="Baskerville" w:eastAsia="Baskerville" w:hAnsi="Baskerville" w:cs="Baskerville"/>
          <w:sz w:val="24"/>
          <w:szCs w:val="24"/>
        </w:rPr>
      </w:pPr>
      <w:r>
        <w:rPr>
          <w:rFonts w:ascii="Baskerville" w:hAnsi="Baskerville"/>
          <w:sz w:val="24"/>
          <w:szCs w:val="24"/>
        </w:rPr>
        <w:t>Lu</w:t>
      </w:r>
      <w:r>
        <w:rPr>
          <w:rFonts w:ascii="Baskerville" w:hAnsi="Baskerville"/>
          <w:sz w:val="24"/>
          <w:szCs w:val="24"/>
        </w:rPr>
        <w:t xml:space="preserve">ther explained it this way. </w:t>
      </w:r>
      <w:r>
        <w:rPr>
          <w:rFonts w:ascii="Baskerville" w:hAnsi="Baskerville"/>
          <w:sz w:val="24"/>
          <w:szCs w:val="24"/>
        </w:rPr>
        <w:t>“</w:t>
      </w:r>
      <w:r>
        <w:rPr>
          <w:rFonts w:ascii="Baskerville" w:hAnsi="Baskerville"/>
          <w:sz w:val="24"/>
          <w:szCs w:val="24"/>
        </w:rPr>
        <w:t xml:space="preserve">With </w:t>
      </w:r>
      <w:r>
        <w:rPr>
          <w:rFonts w:ascii="Baskerville" w:hAnsi="Baskerville"/>
          <w:sz w:val="24"/>
          <w:szCs w:val="24"/>
        </w:rPr>
        <w:t>‘</w:t>
      </w:r>
      <w:r>
        <w:rPr>
          <w:rFonts w:ascii="Baskerville" w:hAnsi="Baskerville"/>
          <w:sz w:val="24"/>
          <w:szCs w:val="24"/>
        </w:rPr>
        <w:t>assertion</w:t>
      </w:r>
      <w:r>
        <w:rPr>
          <w:rFonts w:ascii="Baskerville" w:hAnsi="Baskerville"/>
          <w:sz w:val="24"/>
          <w:szCs w:val="24"/>
        </w:rPr>
        <w:t xml:space="preserve">” </w:t>
      </w:r>
      <w:r>
        <w:rPr>
          <w:rFonts w:ascii="Baskerville" w:hAnsi="Baskerville"/>
          <w:sz w:val="24"/>
          <w:szCs w:val="24"/>
        </w:rPr>
        <w:t>I mean staunchly holding your ground, stating your position, confessing it, defending it and preserving in it un-vanquished/undefeated.</w:t>
      </w:r>
      <w:r>
        <w:rPr>
          <w:rFonts w:ascii="Baskerville" w:hAnsi="Baskerville"/>
          <w:sz w:val="24"/>
          <w:szCs w:val="24"/>
        </w:rPr>
        <w:t xml:space="preserve">” </w:t>
      </w:r>
      <w:r>
        <w:rPr>
          <w:rFonts w:ascii="Baskerville" w:hAnsi="Baskerville"/>
          <w:sz w:val="24"/>
          <w:szCs w:val="24"/>
        </w:rPr>
        <w:t>For Luther the term has no other meaning, and he is talking about the ass</w:t>
      </w:r>
      <w:r>
        <w:rPr>
          <w:rFonts w:ascii="Baskerville" w:hAnsi="Baskerville"/>
          <w:sz w:val="24"/>
          <w:szCs w:val="24"/>
        </w:rPr>
        <w:t xml:space="preserve">ertion of what has been delivered to us from above in the Bible. </w:t>
      </w:r>
    </w:p>
    <w:p w14:paraId="346F6016" w14:textId="77777777" w:rsidR="008851DE" w:rsidRDefault="008851DE">
      <w:pPr>
        <w:pStyle w:val="Body"/>
        <w:rPr>
          <w:rFonts w:ascii="Baskerville" w:eastAsia="Baskerville" w:hAnsi="Baskerville" w:cs="Baskerville"/>
          <w:sz w:val="24"/>
          <w:szCs w:val="24"/>
        </w:rPr>
      </w:pPr>
    </w:p>
    <w:p w14:paraId="2FC606F5" w14:textId="77777777" w:rsidR="008851DE" w:rsidRDefault="001A6D7E">
      <w:pPr>
        <w:pStyle w:val="Body"/>
        <w:rPr>
          <w:rFonts w:ascii="Baskerville" w:eastAsia="Baskerville" w:hAnsi="Baskerville" w:cs="Baskerville"/>
          <w:b/>
          <w:bCs/>
          <w:sz w:val="24"/>
          <w:szCs w:val="24"/>
        </w:rPr>
      </w:pPr>
      <w:r>
        <w:rPr>
          <w:rFonts w:ascii="Baskerville" w:hAnsi="Baskerville"/>
          <w:sz w:val="24"/>
          <w:szCs w:val="24"/>
        </w:rPr>
        <w:t xml:space="preserve">Think of the Apostle Paul. How often does he calls for </w:t>
      </w:r>
      <w:r>
        <w:rPr>
          <w:rFonts w:ascii="Baskerville" w:hAnsi="Baskerville"/>
          <w:sz w:val="24"/>
          <w:szCs w:val="24"/>
        </w:rPr>
        <w:t>“</w:t>
      </w:r>
      <w:r>
        <w:rPr>
          <w:rFonts w:ascii="Baskerville" w:hAnsi="Baskerville"/>
          <w:sz w:val="24"/>
          <w:szCs w:val="24"/>
        </w:rPr>
        <w:t>full assurance</w:t>
      </w:r>
      <w:r>
        <w:rPr>
          <w:rFonts w:ascii="Baskerville" w:hAnsi="Baskerville"/>
          <w:sz w:val="24"/>
          <w:szCs w:val="24"/>
        </w:rPr>
        <w:t xml:space="preserve">” </w:t>
      </w:r>
      <w:r>
        <w:rPr>
          <w:rFonts w:ascii="Baskerville" w:hAnsi="Baskerville"/>
          <w:sz w:val="24"/>
          <w:szCs w:val="24"/>
        </w:rPr>
        <w:t xml:space="preserve">which is, simply, an assertion of conscience, of the highest degree of certainty and </w:t>
      </w:r>
      <w:proofErr w:type="gramStart"/>
      <w:r>
        <w:rPr>
          <w:rFonts w:ascii="Baskerville" w:hAnsi="Baskerville"/>
          <w:sz w:val="24"/>
          <w:szCs w:val="24"/>
        </w:rPr>
        <w:t>conviction.</w:t>
      </w:r>
      <w:proofErr w:type="gramEnd"/>
      <w:r>
        <w:rPr>
          <w:rFonts w:ascii="Baskerville" w:hAnsi="Baskerville"/>
          <w:sz w:val="24"/>
          <w:szCs w:val="24"/>
        </w:rPr>
        <w:t xml:space="preserve"> In </w:t>
      </w:r>
      <w:r>
        <w:rPr>
          <w:rFonts w:ascii="Baskerville" w:hAnsi="Baskerville"/>
          <w:b/>
          <w:bCs/>
          <w:sz w:val="24"/>
          <w:szCs w:val="24"/>
        </w:rPr>
        <w:t xml:space="preserve">Romans 10:10 </w:t>
      </w:r>
      <w:r>
        <w:rPr>
          <w:rFonts w:ascii="Baskerville" w:hAnsi="Baskerville"/>
          <w:sz w:val="24"/>
          <w:szCs w:val="24"/>
        </w:rPr>
        <w:t xml:space="preserve">he calls it </w:t>
      </w:r>
      <w:r>
        <w:rPr>
          <w:rFonts w:ascii="Baskerville" w:hAnsi="Baskerville"/>
          <w:i/>
          <w:iCs/>
          <w:sz w:val="24"/>
          <w:szCs w:val="24"/>
        </w:rPr>
        <w:t>“</w:t>
      </w:r>
      <w:r>
        <w:rPr>
          <w:rFonts w:ascii="Baskerville" w:hAnsi="Baskerville"/>
          <w:i/>
          <w:iCs/>
          <w:sz w:val="24"/>
          <w:szCs w:val="24"/>
          <w:u w:val="single"/>
        </w:rPr>
        <w:t>confession</w:t>
      </w:r>
      <w:r>
        <w:rPr>
          <w:rFonts w:ascii="Baskerville" w:hAnsi="Baskerville"/>
          <w:i/>
          <w:iCs/>
          <w:sz w:val="24"/>
          <w:szCs w:val="24"/>
          <w:u w:val="single"/>
        </w:rPr>
        <w:t>”</w:t>
      </w:r>
      <w:r>
        <w:rPr>
          <w:rFonts w:ascii="Baskerville" w:hAnsi="Baskerville"/>
          <w:sz w:val="24"/>
          <w:szCs w:val="24"/>
        </w:rPr>
        <w:t xml:space="preserve"> - </w:t>
      </w:r>
      <w:r>
        <w:rPr>
          <w:rFonts w:ascii="Baskerville" w:hAnsi="Baskerville"/>
          <w:i/>
          <w:iCs/>
          <w:sz w:val="24"/>
          <w:szCs w:val="24"/>
        </w:rPr>
        <w:t>“</w:t>
      </w:r>
      <w:r>
        <w:rPr>
          <w:rFonts w:ascii="Baskerville" w:hAnsi="Baskerville"/>
          <w:i/>
          <w:iCs/>
          <w:sz w:val="24"/>
          <w:szCs w:val="24"/>
        </w:rPr>
        <w:t>with the mouth</w:t>
      </w:r>
      <w:r>
        <w:rPr>
          <w:rFonts w:ascii="Baskerville" w:hAnsi="Baskerville"/>
          <w:i/>
          <w:iCs/>
          <w:sz w:val="24"/>
          <w:szCs w:val="24"/>
          <w:u w:val="single"/>
        </w:rPr>
        <w:t xml:space="preserve"> confession</w:t>
      </w:r>
      <w:r>
        <w:rPr>
          <w:rFonts w:ascii="Baskerville" w:hAnsi="Baskerville"/>
          <w:i/>
          <w:iCs/>
          <w:sz w:val="24"/>
          <w:szCs w:val="24"/>
        </w:rPr>
        <w:t xml:space="preserve"> is made unto salvation.</w:t>
      </w:r>
      <w:r>
        <w:rPr>
          <w:rFonts w:ascii="Baskerville" w:hAnsi="Baskerville"/>
          <w:i/>
          <w:iCs/>
          <w:sz w:val="24"/>
          <w:szCs w:val="24"/>
        </w:rPr>
        <w:t>”</w:t>
      </w:r>
      <w:r>
        <w:rPr>
          <w:rFonts w:ascii="Baskerville" w:hAnsi="Baskerville"/>
          <w:sz w:val="24"/>
          <w:szCs w:val="24"/>
        </w:rPr>
        <w:t xml:space="preserve"> Christ says, </w:t>
      </w:r>
      <w:r>
        <w:rPr>
          <w:rFonts w:ascii="Baskerville" w:hAnsi="Baskerville"/>
          <w:i/>
          <w:iCs/>
          <w:sz w:val="24"/>
          <w:szCs w:val="24"/>
        </w:rPr>
        <w:t>“</w:t>
      </w:r>
      <w:r>
        <w:rPr>
          <w:rFonts w:ascii="Baskerville" w:hAnsi="Baskerville"/>
          <w:i/>
          <w:iCs/>
          <w:sz w:val="24"/>
          <w:szCs w:val="24"/>
        </w:rPr>
        <w:t>Whoever</w:t>
      </w:r>
      <w:r>
        <w:rPr>
          <w:rFonts w:ascii="Baskerville" w:hAnsi="Baskerville"/>
          <w:i/>
          <w:iCs/>
          <w:sz w:val="24"/>
          <w:szCs w:val="24"/>
          <w:u w:val="single"/>
        </w:rPr>
        <w:t xml:space="preserve"> confesses</w:t>
      </w:r>
      <w:r>
        <w:rPr>
          <w:rFonts w:ascii="Baskerville" w:hAnsi="Baskerville"/>
          <w:i/>
          <w:iCs/>
          <w:sz w:val="24"/>
          <w:szCs w:val="24"/>
        </w:rPr>
        <w:t xml:space="preserve"> me before men, him will I </w:t>
      </w:r>
      <w:r>
        <w:rPr>
          <w:rFonts w:ascii="Baskerville" w:hAnsi="Baskerville"/>
          <w:i/>
          <w:iCs/>
          <w:sz w:val="24"/>
          <w:szCs w:val="24"/>
          <w:u w:val="single"/>
        </w:rPr>
        <w:t>confess</w:t>
      </w:r>
      <w:r>
        <w:rPr>
          <w:rFonts w:ascii="Baskerville" w:hAnsi="Baskerville"/>
          <w:i/>
          <w:iCs/>
          <w:sz w:val="24"/>
          <w:szCs w:val="24"/>
        </w:rPr>
        <w:t xml:space="preserve"> before my Father</w:t>
      </w:r>
      <w:r>
        <w:rPr>
          <w:rFonts w:ascii="Baskerville" w:hAnsi="Baskerville"/>
          <w:i/>
          <w:iCs/>
          <w:sz w:val="24"/>
          <w:szCs w:val="24"/>
        </w:rPr>
        <w:t>”</w:t>
      </w:r>
      <w:r>
        <w:rPr>
          <w:rFonts w:ascii="Baskerville" w:hAnsi="Baskerville"/>
          <w:sz w:val="24"/>
          <w:szCs w:val="24"/>
        </w:rPr>
        <w:t xml:space="preserve"> </w:t>
      </w:r>
      <w:r>
        <w:rPr>
          <w:rFonts w:ascii="Baskerville" w:hAnsi="Baskerville"/>
          <w:b/>
          <w:bCs/>
          <w:sz w:val="24"/>
          <w:szCs w:val="24"/>
        </w:rPr>
        <w:t>(Matthew 10:32)</w:t>
      </w:r>
      <w:r>
        <w:rPr>
          <w:rFonts w:ascii="Baskerville" w:hAnsi="Baskerville"/>
          <w:sz w:val="24"/>
          <w:szCs w:val="24"/>
        </w:rPr>
        <w:t xml:space="preserve">. Peter commands us to give a reason for the hope that is in us </w:t>
      </w:r>
      <w:r>
        <w:rPr>
          <w:rFonts w:ascii="Baskerville" w:hAnsi="Baskerville"/>
          <w:b/>
          <w:bCs/>
          <w:sz w:val="24"/>
          <w:szCs w:val="24"/>
        </w:rPr>
        <w:t xml:space="preserve">(1 Peter 3:15). </w:t>
      </w:r>
    </w:p>
    <w:p w14:paraId="5B05AC1C" w14:textId="77777777" w:rsidR="008851DE" w:rsidRDefault="008851DE">
      <w:pPr>
        <w:pStyle w:val="Body"/>
        <w:rPr>
          <w:rFonts w:ascii="Baskerville" w:eastAsia="Baskerville" w:hAnsi="Baskerville" w:cs="Baskerville"/>
          <w:sz w:val="24"/>
          <w:szCs w:val="24"/>
        </w:rPr>
      </w:pPr>
    </w:p>
    <w:p w14:paraId="03A8967A" w14:textId="77777777" w:rsidR="008851DE" w:rsidRDefault="001A6D7E">
      <w:pPr>
        <w:pStyle w:val="Body"/>
        <w:rPr>
          <w:rFonts w:ascii="Baskerville" w:eastAsia="Baskerville" w:hAnsi="Baskerville" w:cs="Baskerville"/>
          <w:sz w:val="24"/>
          <w:szCs w:val="24"/>
        </w:rPr>
      </w:pPr>
      <w:r>
        <w:rPr>
          <w:rFonts w:ascii="Baskerville" w:hAnsi="Baskerville"/>
          <w:sz w:val="24"/>
          <w:szCs w:val="24"/>
        </w:rPr>
        <w:t xml:space="preserve">Nothing is more familiar or characteristic among Christians than assertion. </w:t>
      </w:r>
      <w:r>
        <w:rPr>
          <w:rFonts w:ascii="Baskerville" w:hAnsi="Baskerville"/>
          <w:sz w:val="24"/>
          <w:szCs w:val="24"/>
        </w:rPr>
        <w:t>“</w:t>
      </w:r>
      <w:r>
        <w:rPr>
          <w:rFonts w:ascii="Baskerville" w:hAnsi="Baskerville"/>
          <w:sz w:val="24"/>
          <w:szCs w:val="24"/>
        </w:rPr>
        <w:t>Take away assertion,</w:t>
      </w:r>
      <w:r>
        <w:rPr>
          <w:rFonts w:ascii="Baskerville" w:hAnsi="Baskerville"/>
          <w:sz w:val="24"/>
          <w:szCs w:val="24"/>
        </w:rPr>
        <w:t xml:space="preserve">” </w:t>
      </w:r>
      <w:r>
        <w:rPr>
          <w:rFonts w:ascii="Baskerville" w:hAnsi="Baskerville"/>
          <w:sz w:val="24"/>
          <w:szCs w:val="24"/>
        </w:rPr>
        <w:t xml:space="preserve">Luther </w:t>
      </w:r>
      <w:r>
        <w:rPr>
          <w:rFonts w:ascii="Baskerville" w:hAnsi="Baskerville"/>
          <w:sz w:val="24"/>
          <w:szCs w:val="24"/>
        </w:rPr>
        <w:t xml:space="preserve">writes, </w:t>
      </w:r>
      <w:r>
        <w:rPr>
          <w:rFonts w:ascii="Baskerville" w:hAnsi="Baskerville"/>
          <w:sz w:val="24"/>
          <w:szCs w:val="24"/>
        </w:rPr>
        <w:t>“</w:t>
      </w:r>
      <w:r>
        <w:rPr>
          <w:rFonts w:ascii="Baskerville" w:hAnsi="Baskerville"/>
          <w:sz w:val="24"/>
          <w:szCs w:val="24"/>
        </w:rPr>
        <w:t>and you take away Christianity.</w:t>
      </w:r>
      <w:r>
        <w:rPr>
          <w:rFonts w:ascii="Baskerville" w:hAnsi="Baskerville"/>
          <w:sz w:val="24"/>
          <w:szCs w:val="24"/>
        </w:rPr>
        <w:t xml:space="preserve">” </w:t>
      </w:r>
      <w:r>
        <w:rPr>
          <w:rFonts w:ascii="Baskerville" w:hAnsi="Baskerville"/>
          <w:sz w:val="24"/>
          <w:szCs w:val="24"/>
        </w:rPr>
        <w:t xml:space="preserve">The Holy Spirit is given to Christians from heaven in order that He may glorify Christ and in them confess Him even unto death - and is this not assertion, </w:t>
      </w:r>
      <w:proofErr w:type="gramStart"/>
      <w:r>
        <w:rPr>
          <w:rFonts w:ascii="Baskerville" w:hAnsi="Baskerville"/>
          <w:sz w:val="24"/>
          <w:szCs w:val="24"/>
        </w:rPr>
        <w:t>too</w:t>
      </w:r>
      <w:proofErr w:type="gramEnd"/>
      <w:r>
        <w:rPr>
          <w:rFonts w:ascii="Baskerville" w:hAnsi="Baskerville"/>
          <w:sz w:val="24"/>
          <w:szCs w:val="24"/>
        </w:rPr>
        <w:t xml:space="preserve"> die for what you confess and assert? A Christian does </w:t>
      </w:r>
      <w:r>
        <w:rPr>
          <w:rFonts w:ascii="Baskerville" w:hAnsi="Baskerville"/>
          <w:sz w:val="24"/>
          <w:szCs w:val="24"/>
        </w:rPr>
        <w:t xml:space="preserve">not deprecate (belittle) assertions. If we do </w:t>
      </w:r>
      <w:proofErr w:type="gramStart"/>
      <w:r>
        <w:rPr>
          <w:rFonts w:ascii="Baskerville" w:hAnsi="Baskerville"/>
          <w:sz w:val="24"/>
          <w:szCs w:val="24"/>
        </w:rPr>
        <w:t>that</w:t>
      </w:r>
      <w:proofErr w:type="gramEnd"/>
      <w:r>
        <w:rPr>
          <w:rFonts w:ascii="Baskerville" w:hAnsi="Baskerville"/>
          <w:sz w:val="24"/>
          <w:szCs w:val="24"/>
        </w:rPr>
        <w:t xml:space="preserve"> we would deny all religion and piety in one breath, asserting that religion and piety and all dogmas are just nothing at all. </w:t>
      </w:r>
    </w:p>
    <w:p w14:paraId="75A173CD" w14:textId="77777777" w:rsidR="008851DE" w:rsidRDefault="008851DE">
      <w:pPr>
        <w:pStyle w:val="Body"/>
        <w:rPr>
          <w:rFonts w:ascii="Baskerville" w:eastAsia="Baskerville" w:hAnsi="Baskerville" w:cs="Baskerville"/>
          <w:sz w:val="24"/>
          <w:szCs w:val="24"/>
        </w:rPr>
      </w:pPr>
    </w:p>
    <w:p w14:paraId="4DE46320" w14:textId="77777777" w:rsidR="008851DE" w:rsidRDefault="001A6D7E">
      <w:pPr>
        <w:pStyle w:val="Body"/>
        <w:rPr>
          <w:rFonts w:ascii="Baskerville" w:eastAsia="Baskerville" w:hAnsi="Baskerville" w:cs="Baskerville"/>
          <w:sz w:val="24"/>
          <w:szCs w:val="24"/>
        </w:rPr>
      </w:pPr>
      <w:r>
        <w:rPr>
          <w:rFonts w:ascii="Baskerville" w:hAnsi="Baskerville"/>
          <w:sz w:val="24"/>
          <w:szCs w:val="24"/>
        </w:rPr>
        <w:t>Luther said of Erasmus that he prefers to be a person who has no affinity (li</w:t>
      </w:r>
      <w:r>
        <w:rPr>
          <w:rFonts w:ascii="Baskerville" w:hAnsi="Baskerville"/>
          <w:sz w:val="24"/>
          <w:szCs w:val="24"/>
        </w:rPr>
        <w:t>king) of any dogmatic statement. Erasmus wanted to be liked, a nice guy, someone who respects the views of others without having a view himself. He would rather doubt all truths, than belief in something specific. He would rather have a good conversation w</w:t>
      </w:r>
      <w:r>
        <w:rPr>
          <w:rFonts w:ascii="Baskerville" w:hAnsi="Baskerville"/>
          <w:sz w:val="24"/>
          <w:szCs w:val="24"/>
        </w:rPr>
        <w:t xml:space="preserve">ith whomever wants to speculate with him, about anything. </w:t>
      </w:r>
    </w:p>
    <w:p w14:paraId="4DBBB2F1" w14:textId="77777777" w:rsidR="008851DE" w:rsidRDefault="008851DE">
      <w:pPr>
        <w:pStyle w:val="Body"/>
        <w:rPr>
          <w:rFonts w:ascii="Baskerville" w:eastAsia="Baskerville" w:hAnsi="Baskerville" w:cs="Baskerville"/>
          <w:sz w:val="24"/>
          <w:szCs w:val="24"/>
        </w:rPr>
      </w:pPr>
    </w:p>
    <w:p w14:paraId="34CCAC1B" w14:textId="77777777" w:rsidR="008851DE" w:rsidRDefault="001A6D7E">
      <w:pPr>
        <w:pStyle w:val="Body"/>
        <w:rPr>
          <w:rFonts w:ascii="Baskerville" w:eastAsia="Baskerville" w:hAnsi="Baskerville" w:cs="Baskerville"/>
          <w:sz w:val="24"/>
          <w:szCs w:val="24"/>
        </w:rPr>
      </w:pPr>
      <w:r>
        <w:rPr>
          <w:rFonts w:ascii="Baskerville" w:hAnsi="Baskerville"/>
          <w:sz w:val="24"/>
          <w:szCs w:val="24"/>
        </w:rPr>
        <w:t xml:space="preserve">Erasmus will speak from both sides of his mouth. From the one side he says, </w:t>
      </w:r>
      <w:r>
        <w:rPr>
          <w:rFonts w:ascii="Baskerville" w:hAnsi="Baskerville"/>
          <w:sz w:val="24"/>
          <w:szCs w:val="24"/>
        </w:rPr>
        <w:t>“</w:t>
      </w:r>
      <w:r>
        <w:rPr>
          <w:rFonts w:ascii="Baskerville" w:hAnsi="Baskerville"/>
          <w:sz w:val="24"/>
          <w:szCs w:val="24"/>
        </w:rPr>
        <w:t>I stand under the authority of the Scripture and the Church, and it</w:t>
      </w:r>
      <w:r>
        <w:rPr>
          <w:rFonts w:ascii="Baskerville" w:hAnsi="Baskerville"/>
          <w:sz w:val="24"/>
          <w:szCs w:val="24"/>
        </w:rPr>
        <w:t>’</w:t>
      </w:r>
      <w:r>
        <w:rPr>
          <w:rFonts w:ascii="Baskerville" w:hAnsi="Baskerville"/>
          <w:sz w:val="24"/>
          <w:szCs w:val="24"/>
        </w:rPr>
        <w:t>s decisions.</w:t>
      </w:r>
      <w:r>
        <w:rPr>
          <w:rFonts w:ascii="Baskerville" w:hAnsi="Baskerville"/>
          <w:sz w:val="24"/>
          <w:szCs w:val="24"/>
        </w:rPr>
        <w:t xml:space="preserve">” </w:t>
      </w:r>
      <w:r>
        <w:rPr>
          <w:rFonts w:ascii="Baskerville" w:hAnsi="Baskerville"/>
          <w:sz w:val="24"/>
          <w:szCs w:val="24"/>
        </w:rPr>
        <w:t>From the other side Erasmus wanted to</w:t>
      </w:r>
      <w:r>
        <w:rPr>
          <w:rFonts w:ascii="Baskerville" w:hAnsi="Baskerville"/>
          <w:sz w:val="24"/>
          <w:szCs w:val="24"/>
        </w:rPr>
        <w:t xml:space="preserve"> be free to assert to nothing about all the things Scripture and the Church say. </w:t>
      </w:r>
    </w:p>
    <w:p w14:paraId="2AF35882" w14:textId="77777777" w:rsidR="008851DE" w:rsidRDefault="008851DE">
      <w:pPr>
        <w:pStyle w:val="Body"/>
        <w:rPr>
          <w:rFonts w:ascii="Baskerville" w:eastAsia="Baskerville" w:hAnsi="Baskerville" w:cs="Baskerville"/>
          <w:sz w:val="24"/>
          <w:szCs w:val="24"/>
        </w:rPr>
      </w:pPr>
    </w:p>
    <w:p w14:paraId="54973EC1" w14:textId="77777777" w:rsidR="008851DE" w:rsidRDefault="001A6D7E">
      <w:pPr>
        <w:pStyle w:val="Body"/>
        <w:rPr>
          <w:rFonts w:ascii="Baskerville" w:eastAsia="Baskerville" w:hAnsi="Baskerville" w:cs="Baskerville"/>
          <w:sz w:val="24"/>
          <w:szCs w:val="24"/>
        </w:rPr>
      </w:pPr>
      <w:r>
        <w:rPr>
          <w:rFonts w:ascii="Baskerville" w:hAnsi="Baskerville"/>
          <w:sz w:val="24"/>
          <w:szCs w:val="24"/>
        </w:rPr>
        <w:t xml:space="preserve">Luther came out against this stance of Erasmus and said: </w:t>
      </w:r>
      <w:r>
        <w:rPr>
          <w:rFonts w:ascii="Baskerville" w:hAnsi="Baskerville"/>
          <w:sz w:val="24"/>
          <w:szCs w:val="24"/>
        </w:rPr>
        <w:t>“</w:t>
      </w:r>
      <w:r>
        <w:rPr>
          <w:rFonts w:ascii="Baskerville" w:hAnsi="Baskerville"/>
          <w:sz w:val="24"/>
          <w:szCs w:val="24"/>
        </w:rPr>
        <w:t xml:space="preserve">Come on Erasmus! A Christian does not say that. A Christian would rather say: </w:t>
      </w:r>
      <w:r>
        <w:rPr>
          <w:rFonts w:ascii="Baskerville" w:hAnsi="Baskerville"/>
          <w:sz w:val="24"/>
          <w:szCs w:val="24"/>
        </w:rPr>
        <w:t>‘</w:t>
      </w:r>
      <w:r>
        <w:rPr>
          <w:rFonts w:ascii="Baskerville" w:hAnsi="Baskerville"/>
          <w:sz w:val="24"/>
          <w:szCs w:val="24"/>
        </w:rPr>
        <w:t xml:space="preserve">So little do I like </w:t>
      </w:r>
      <w:proofErr w:type="spellStart"/>
      <w:r>
        <w:rPr>
          <w:rFonts w:ascii="Baskerville" w:hAnsi="Baskerville"/>
          <w:sz w:val="24"/>
          <w:szCs w:val="24"/>
        </w:rPr>
        <w:t>sceptical</w:t>
      </w:r>
      <w:proofErr w:type="spellEnd"/>
      <w:r>
        <w:rPr>
          <w:rFonts w:ascii="Baskerville" w:hAnsi="Baskerville"/>
          <w:sz w:val="24"/>
          <w:szCs w:val="24"/>
        </w:rPr>
        <w:t xml:space="preserve"> princi</w:t>
      </w:r>
      <w:r>
        <w:rPr>
          <w:rFonts w:ascii="Baskerville" w:hAnsi="Baskerville"/>
          <w:sz w:val="24"/>
          <w:szCs w:val="24"/>
        </w:rPr>
        <w:t>ples, that, so far as the weakness of my flesh permits, not merely shall I make it my variable rule steadfastly to adhere to the sacred text in all that it teaches, and to assert that teaching, but I also want to be as positive as I can about those non-ess</w:t>
      </w:r>
      <w:r>
        <w:rPr>
          <w:rFonts w:ascii="Baskerville" w:hAnsi="Baskerville"/>
          <w:sz w:val="24"/>
          <w:szCs w:val="24"/>
        </w:rPr>
        <w:t>entials which Scripture does not determine; for uncertainty is the most miserable thing in the world.</w:t>
      </w:r>
      <w:r>
        <w:rPr>
          <w:rFonts w:ascii="Baskerville" w:hAnsi="Baskerville"/>
          <w:sz w:val="24"/>
          <w:szCs w:val="24"/>
        </w:rPr>
        <w:t xml:space="preserve">’” </w:t>
      </w:r>
    </w:p>
    <w:p w14:paraId="494F4F8C" w14:textId="77777777" w:rsidR="008851DE" w:rsidRDefault="008851DE">
      <w:pPr>
        <w:pStyle w:val="Body"/>
        <w:rPr>
          <w:rFonts w:ascii="Baskerville" w:eastAsia="Baskerville" w:hAnsi="Baskerville" w:cs="Baskerville"/>
          <w:sz w:val="24"/>
          <w:szCs w:val="24"/>
        </w:rPr>
      </w:pPr>
    </w:p>
    <w:p w14:paraId="02AB9B1C" w14:textId="77777777" w:rsidR="008851DE" w:rsidRDefault="001A6D7E">
      <w:pPr>
        <w:pStyle w:val="Body"/>
        <w:rPr>
          <w:rFonts w:ascii="Baskerville" w:eastAsia="Baskerville" w:hAnsi="Baskerville" w:cs="Baskerville"/>
          <w:sz w:val="24"/>
          <w:szCs w:val="24"/>
        </w:rPr>
      </w:pPr>
      <w:r>
        <w:rPr>
          <w:rFonts w:ascii="Baskerville" w:hAnsi="Baskerville"/>
          <w:sz w:val="24"/>
          <w:szCs w:val="24"/>
        </w:rPr>
        <w:t xml:space="preserve">Luther, simply being himself, became very specific as he read Erasmus. He asked Erasmus, who said, </w:t>
      </w:r>
      <w:r>
        <w:rPr>
          <w:rFonts w:ascii="Baskerville" w:hAnsi="Baskerville"/>
          <w:sz w:val="24"/>
          <w:szCs w:val="24"/>
        </w:rPr>
        <w:t>“</w:t>
      </w:r>
      <w:r>
        <w:rPr>
          <w:rFonts w:ascii="Baskerville" w:hAnsi="Baskerville"/>
          <w:sz w:val="24"/>
          <w:szCs w:val="24"/>
        </w:rPr>
        <w:t xml:space="preserve">I gladly submit my judgement to these authorities </w:t>
      </w:r>
      <w:r>
        <w:rPr>
          <w:rFonts w:ascii="Baskerville" w:hAnsi="Baskerville"/>
          <w:sz w:val="24"/>
          <w:szCs w:val="24"/>
        </w:rPr>
        <w:t>in al that they lay down, whether I follow it or not,</w:t>
      </w:r>
      <w:r>
        <w:rPr>
          <w:rFonts w:ascii="Baskerville" w:hAnsi="Baskerville"/>
          <w:sz w:val="24"/>
          <w:szCs w:val="24"/>
        </w:rPr>
        <w:t xml:space="preserve">” </w:t>
      </w:r>
      <w:r>
        <w:rPr>
          <w:rFonts w:ascii="Baskerville" w:hAnsi="Baskerville"/>
          <w:sz w:val="24"/>
          <w:szCs w:val="24"/>
        </w:rPr>
        <w:t>what do you mean by that? Is it not enough to submit your judgment to Scripture? Do you have to submit it to the Church as well? Do you want to tell me that the Church needs to settle something that Scripture already did? Think about what you are saying: D</w:t>
      </w:r>
      <w:r>
        <w:rPr>
          <w:rFonts w:ascii="Baskerville" w:hAnsi="Baskerville"/>
          <w:sz w:val="24"/>
          <w:szCs w:val="24"/>
        </w:rPr>
        <w:t xml:space="preserve">o the Church judge Scripture, or do Scripture judge the Church? </w:t>
      </w:r>
    </w:p>
    <w:p w14:paraId="0C6A2E35" w14:textId="77777777" w:rsidR="008851DE" w:rsidRDefault="008851DE">
      <w:pPr>
        <w:pStyle w:val="Body"/>
        <w:rPr>
          <w:rFonts w:ascii="Baskerville" w:eastAsia="Baskerville" w:hAnsi="Baskerville" w:cs="Baskerville"/>
          <w:sz w:val="24"/>
          <w:szCs w:val="24"/>
        </w:rPr>
      </w:pPr>
    </w:p>
    <w:p w14:paraId="607B6119" w14:textId="77777777" w:rsidR="008851DE" w:rsidRDefault="001A6D7E">
      <w:pPr>
        <w:pStyle w:val="Body"/>
        <w:rPr>
          <w:rFonts w:ascii="Baskerville" w:eastAsia="Baskerville" w:hAnsi="Baskerville" w:cs="Baskerville"/>
          <w:sz w:val="24"/>
          <w:szCs w:val="24"/>
        </w:rPr>
      </w:pPr>
      <w:r>
        <w:rPr>
          <w:rFonts w:ascii="Baskerville" w:hAnsi="Baskerville"/>
          <w:sz w:val="24"/>
          <w:szCs w:val="24"/>
        </w:rPr>
        <w:t xml:space="preserve">Luther summarized Erasmus thinking this way. He said to him: </w:t>
      </w:r>
      <w:r>
        <w:rPr>
          <w:rFonts w:ascii="Baskerville" w:hAnsi="Baskerville"/>
          <w:sz w:val="24"/>
          <w:szCs w:val="24"/>
        </w:rPr>
        <w:t>“</w:t>
      </w:r>
      <w:r>
        <w:rPr>
          <w:rFonts w:ascii="Baskerville" w:hAnsi="Baskerville"/>
          <w:sz w:val="24"/>
          <w:szCs w:val="24"/>
        </w:rPr>
        <w:t xml:space="preserve">I tell you what it is that you say: </w:t>
      </w:r>
      <w:r>
        <w:rPr>
          <w:rFonts w:ascii="Baskerville" w:hAnsi="Baskerville"/>
          <w:sz w:val="24"/>
          <w:szCs w:val="24"/>
        </w:rPr>
        <w:t>‘</w:t>
      </w:r>
      <w:r>
        <w:rPr>
          <w:rFonts w:ascii="Baskerville" w:hAnsi="Baskerville"/>
          <w:sz w:val="24"/>
          <w:szCs w:val="24"/>
        </w:rPr>
        <w:t>That you do not think it matters a scrap what anyone believes anywhere, so long as the worl</w:t>
      </w:r>
      <w:r>
        <w:rPr>
          <w:rFonts w:ascii="Baskerville" w:hAnsi="Baskerville"/>
          <w:sz w:val="24"/>
          <w:szCs w:val="24"/>
        </w:rPr>
        <w:t>d is at peace; you would be happy, for anyone who</w:t>
      </w:r>
      <w:r>
        <w:rPr>
          <w:rFonts w:ascii="Baskerville" w:hAnsi="Baskerville"/>
          <w:sz w:val="24"/>
          <w:szCs w:val="24"/>
        </w:rPr>
        <w:t>’</w:t>
      </w:r>
      <w:r>
        <w:rPr>
          <w:rFonts w:ascii="Baskerville" w:hAnsi="Baskerville"/>
          <w:sz w:val="24"/>
          <w:szCs w:val="24"/>
        </w:rPr>
        <w:t xml:space="preserve">s life, reputation, welfare or influence was at stake to emulate him who said; </w:t>
      </w:r>
      <w:r>
        <w:rPr>
          <w:rFonts w:ascii="Baskerville" w:hAnsi="Baskerville"/>
          <w:sz w:val="24"/>
          <w:szCs w:val="24"/>
        </w:rPr>
        <w:t>‘</w:t>
      </w:r>
      <w:r>
        <w:rPr>
          <w:rFonts w:ascii="Baskerville" w:hAnsi="Baskerville"/>
          <w:sz w:val="24"/>
          <w:szCs w:val="24"/>
        </w:rPr>
        <w:t>If they affirm, I affirm; if they deny, I deny.</w:t>
      </w:r>
      <w:r>
        <w:rPr>
          <w:rFonts w:ascii="Baskerville" w:hAnsi="Baskerville"/>
          <w:sz w:val="24"/>
          <w:szCs w:val="24"/>
        </w:rPr>
        <w:t xml:space="preserve">’ </w:t>
      </w:r>
      <w:r>
        <w:rPr>
          <w:rFonts w:ascii="Baskerville" w:hAnsi="Baskerville"/>
          <w:sz w:val="24"/>
          <w:szCs w:val="24"/>
        </w:rPr>
        <w:t>And then you would encourage such a man to treat Christian doctrines as no be</w:t>
      </w:r>
      <w:r>
        <w:rPr>
          <w:rFonts w:ascii="Baskerville" w:hAnsi="Baskerville"/>
          <w:sz w:val="24"/>
          <w:szCs w:val="24"/>
        </w:rPr>
        <w:t>tter than the views of human philosophers.</w:t>
      </w:r>
      <w:r>
        <w:rPr>
          <w:rFonts w:ascii="Baskerville" w:hAnsi="Baskerville"/>
          <w:sz w:val="24"/>
          <w:szCs w:val="24"/>
        </w:rPr>
        <w:t xml:space="preserve">” </w:t>
      </w:r>
    </w:p>
    <w:p w14:paraId="7848F59A" w14:textId="77777777" w:rsidR="008851DE" w:rsidRDefault="008851DE">
      <w:pPr>
        <w:pStyle w:val="Body"/>
        <w:rPr>
          <w:rFonts w:ascii="Baskerville" w:eastAsia="Baskerville" w:hAnsi="Baskerville" w:cs="Baskerville"/>
          <w:sz w:val="24"/>
          <w:szCs w:val="24"/>
        </w:rPr>
      </w:pPr>
    </w:p>
    <w:p w14:paraId="22031DB1" w14:textId="77777777" w:rsidR="008851DE" w:rsidRDefault="001A6D7E">
      <w:pPr>
        <w:pStyle w:val="Body"/>
        <w:rPr>
          <w:rFonts w:ascii="Baskerville" w:eastAsia="Baskerville" w:hAnsi="Baskerville" w:cs="Baskerville"/>
          <w:sz w:val="24"/>
          <w:szCs w:val="24"/>
        </w:rPr>
      </w:pPr>
      <w:r>
        <w:rPr>
          <w:rFonts w:ascii="Baskerville" w:hAnsi="Baskerville"/>
          <w:sz w:val="24"/>
          <w:szCs w:val="24"/>
        </w:rPr>
        <w:t>“</w:t>
      </w:r>
      <w:r>
        <w:rPr>
          <w:rFonts w:ascii="Baskerville" w:hAnsi="Baskerville"/>
          <w:sz w:val="24"/>
          <w:szCs w:val="24"/>
        </w:rPr>
        <w:t>Your motto,</w:t>
      </w:r>
      <w:r>
        <w:rPr>
          <w:rFonts w:ascii="Baskerville" w:hAnsi="Baskerville"/>
          <w:sz w:val="24"/>
          <w:szCs w:val="24"/>
        </w:rPr>
        <w:t xml:space="preserve">” </w:t>
      </w:r>
      <w:r>
        <w:rPr>
          <w:rFonts w:ascii="Baskerville" w:hAnsi="Baskerville"/>
          <w:sz w:val="24"/>
          <w:szCs w:val="24"/>
        </w:rPr>
        <w:t>Luther said, is,</w:t>
      </w:r>
      <w:r>
        <w:rPr>
          <w:rFonts w:ascii="Baskerville" w:hAnsi="Baskerville"/>
          <w:i/>
          <w:iCs/>
          <w:sz w:val="24"/>
          <w:szCs w:val="24"/>
        </w:rPr>
        <w:t xml:space="preserve"> “</w:t>
      </w:r>
      <w:r>
        <w:rPr>
          <w:rFonts w:ascii="Baskerville" w:hAnsi="Baskerville"/>
          <w:i/>
          <w:iCs/>
          <w:sz w:val="24"/>
          <w:szCs w:val="24"/>
        </w:rPr>
        <w:t>What is above us, does not concern us.</w:t>
      </w:r>
      <w:r>
        <w:rPr>
          <w:rFonts w:ascii="Baskerville" w:hAnsi="Baskerville"/>
          <w:i/>
          <w:iCs/>
          <w:sz w:val="24"/>
          <w:szCs w:val="24"/>
        </w:rPr>
        <w:t>”</w:t>
      </w:r>
      <w:r>
        <w:rPr>
          <w:rFonts w:ascii="Baskerville" w:hAnsi="Baskerville"/>
          <w:sz w:val="24"/>
          <w:szCs w:val="24"/>
        </w:rPr>
        <w:t xml:space="preserve"> You want us to stop fight over things that does not concern us, according to you. I get the idea, that you are amused by us who believe in</w:t>
      </w:r>
      <w:r>
        <w:rPr>
          <w:rFonts w:ascii="Baskerville" w:hAnsi="Baskerville"/>
          <w:sz w:val="24"/>
          <w:szCs w:val="24"/>
        </w:rPr>
        <w:t xml:space="preserve"> God and confess him to be our Creator, and our </w:t>
      </w:r>
      <w:proofErr w:type="spellStart"/>
      <w:r>
        <w:rPr>
          <w:rFonts w:ascii="Baskerville" w:hAnsi="Baskerville"/>
          <w:sz w:val="24"/>
          <w:szCs w:val="24"/>
        </w:rPr>
        <w:t>Saviour</w:t>
      </w:r>
      <w:proofErr w:type="spellEnd"/>
      <w:r>
        <w:rPr>
          <w:rFonts w:ascii="Baskerville" w:hAnsi="Baskerville"/>
          <w:sz w:val="24"/>
          <w:szCs w:val="24"/>
        </w:rPr>
        <w:t xml:space="preserve">. </w:t>
      </w:r>
    </w:p>
    <w:p w14:paraId="6C96D5CE" w14:textId="77777777" w:rsidR="008851DE" w:rsidRDefault="008851DE">
      <w:pPr>
        <w:pStyle w:val="Body"/>
        <w:rPr>
          <w:rFonts w:ascii="Baskerville" w:eastAsia="Baskerville" w:hAnsi="Baskerville" w:cs="Baskerville"/>
          <w:sz w:val="24"/>
          <w:szCs w:val="24"/>
        </w:rPr>
      </w:pPr>
    </w:p>
    <w:p w14:paraId="71953D1D" w14:textId="77777777" w:rsidR="008851DE" w:rsidRDefault="001A6D7E">
      <w:pPr>
        <w:pStyle w:val="Body"/>
        <w:rPr>
          <w:rFonts w:ascii="Baskerville" w:eastAsia="Baskerville" w:hAnsi="Baskerville" w:cs="Baskerville"/>
          <w:color w:val="9437FF"/>
          <w:sz w:val="24"/>
          <w:szCs w:val="24"/>
        </w:rPr>
      </w:pPr>
      <w:r>
        <w:rPr>
          <w:rFonts w:ascii="Baskerville" w:hAnsi="Baskerville"/>
          <w:color w:val="9437FF"/>
          <w:sz w:val="24"/>
          <w:szCs w:val="24"/>
        </w:rPr>
        <w:t>In Mark</w:t>
      </w:r>
      <w:r>
        <w:rPr>
          <w:rFonts w:ascii="Baskerville" w:hAnsi="Baskerville"/>
          <w:color w:val="9437FF"/>
          <w:sz w:val="24"/>
          <w:szCs w:val="24"/>
        </w:rPr>
        <w:t>’</w:t>
      </w:r>
      <w:r>
        <w:rPr>
          <w:rFonts w:ascii="Baskerville" w:hAnsi="Baskerville"/>
          <w:color w:val="9437FF"/>
          <w:sz w:val="24"/>
          <w:szCs w:val="24"/>
        </w:rPr>
        <w:t xml:space="preserve">s Gospel, with the Baptism of Jesus, God opened up the heavens [and Erasmus has no concern for the heavens, what is above us], and the Spirit descended on him like a dove. And then God spoke from heaven [which does not concern Erasmus] and said, </w:t>
      </w:r>
      <w:r>
        <w:rPr>
          <w:rFonts w:ascii="Baskerville" w:hAnsi="Baskerville"/>
          <w:color w:val="9437FF"/>
          <w:sz w:val="24"/>
          <w:szCs w:val="24"/>
        </w:rPr>
        <w:t>“</w:t>
      </w:r>
      <w:r>
        <w:rPr>
          <w:rFonts w:ascii="Baskerville" w:hAnsi="Baskerville"/>
          <w:color w:val="9437FF"/>
          <w:sz w:val="24"/>
          <w:szCs w:val="24"/>
        </w:rPr>
        <w:t>You are m</w:t>
      </w:r>
      <w:r>
        <w:rPr>
          <w:rFonts w:ascii="Baskerville" w:hAnsi="Baskerville"/>
          <w:color w:val="9437FF"/>
          <w:sz w:val="24"/>
          <w:szCs w:val="24"/>
        </w:rPr>
        <w:t>y beloved Son; with you I am well pleased</w:t>
      </w:r>
      <w:r>
        <w:rPr>
          <w:rFonts w:ascii="Baskerville" w:hAnsi="Baskerville"/>
          <w:color w:val="9437FF"/>
          <w:sz w:val="24"/>
          <w:szCs w:val="24"/>
        </w:rPr>
        <w:t xml:space="preserve">” </w:t>
      </w:r>
      <w:r>
        <w:rPr>
          <w:rFonts w:ascii="Baskerville" w:hAnsi="Baskerville"/>
          <w:color w:val="9437FF"/>
          <w:sz w:val="24"/>
          <w:szCs w:val="24"/>
        </w:rPr>
        <w:t>(</w:t>
      </w:r>
      <w:r>
        <w:rPr>
          <w:rFonts w:ascii="Baskerville" w:hAnsi="Baskerville"/>
          <w:b/>
          <w:bCs/>
          <w:color w:val="9437FF"/>
          <w:sz w:val="24"/>
          <w:szCs w:val="24"/>
        </w:rPr>
        <w:t>Mark 1:10-11</w:t>
      </w:r>
      <w:r>
        <w:rPr>
          <w:rFonts w:ascii="Baskerville" w:hAnsi="Baskerville"/>
          <w:color w:val="9437FF"/>
          <w:sz w:val="24"/>
          <w:szCs w:val="24"/>
        </w:rPr>
        <w:t xml:space="preserve">). </w:t>
      </w:r>
    </w:p>
    <w:p w14:paraId="0556765A" w14:textId="77777777" w:rsidR="008851DE" w:rsidRDefault="008851DE">
      <w:pPr>
        <w:pStyle w:val="Body"/>
        <w:rPr>
          <w:rFonts w:ascii="Baskerville" w:eastAsia="Baskerville" w:hAnsi="Baskerville" w:cs="Baskerville"/>
          <w:color w:val="9437FF"/>
          <w:sz w:val="24"/>
          <w:szCs w:val="24"/>
        </w:rPr>
      </w:pPr>
    </w:p>
    <w:p w14:paraId="61071510" w14:textId="77777777" w:rsidR="008851DE" w:rsidRDefault="001A6D7E">
      <w:pPr>
        <w:pStyle w:val="Body"/>
        <w:rPr>
          <w:rFonts w:ascii="Baskerville" w:eastAsia="Baskerville" w:hAnsi="Baskerville" w:cs="Baskerville"/>
          <w:color w:val="9437FF"/>
          <w:sz w:val="24"/>
          <w:szCs w:val="24"/>
        </w:rPr>
      </w:pPr>
      <w:r>
        <w:rPr>
          <w:rFonts w:ascii="Baskerville" w:hAnsi="Baskerville"/>
          <w:color w:val="9437FF"/>
          <w:sz w:val="24"/>
          <w:szCs w:val="24"/>
        </w:rPr>
        <w:t xml:space="preserve">Mark started his Gospel with saying, </w:t>
      </w:r>
      <w:r>
        <w:rPr>
          <w:rFonts w:ascii="Baskerville" w:hAnsi="Baskerville"/>
          <w:i/>
          <w:iCs/>
          <w:color w:val="9437FF"/>
          <w:sz w:val="24"/>
          <w:szCs w:val="24"/>
        </w:rPr>
        <w:t>“</w:t>
      </w:r>
      <w:r>
        <w:rPr>
          <w:rFonts w:ascii="Baskerville" w:hAnsi="Baskerville"/>
          <w:i/>
          <w:iCs/>
          <w:color w:val="9437FF"/>
          <w:sz w:val="24"/>
          <w:szCs w:val="24"/>
        </w:rPr>
        <w:t>The beginning of the gospel of Jesus Christ, the Son of God.</w:t>
      </w:r>
      <w:r>
        <w:rPr>
          <w:rFonts w:ascii="Baskerville" w:hAnsi="Baskerville"/>
          <w:color w:val="9437FF"/>
          <w:sz w:val="24"/>
          <w:szCs w:val="24"/>
        </w:rPr>
        <w:t xml:space="preserve">” </w:t>
      </w:r>
      <w:r>
        <w:rPr>
          <w:rFonts w:ascii="Baskerville" w:hAnsi="Baskerville"/>
          <w:color w:val="9437FF"/>
          <w:sz w:val="24"/>
          <w:szCs w:val="24"/>
        </w:rPr>
        <w:t xml:space="preserve">Jesus did not come to sit at a table with Erasmus, or anybody else, to discuss different views. When Jesus, the Son of God, started his ministry, He preached, </w:t>
      </w:r>
      <w:r>
        <w:rPr>
          <w:rFonts w:ascii="Baskerville" w:hAnsi="Baskerville"/>
          <w:i/>
          <w:iCs/>
          <w:color w:val="9437FF"/>
          <w:sz w:val="24"/>
          <w:szCs w:val="24"/>
        </w:rPr>
        <w:t>“</w:t>
      </w:r>
      <w:r>
        <w:rPr>
          <w:rFonts w:ascii="Baskerville" w:hAnsi="Baskerville"/>
          <w:i/>
          <w:iCs/>
          <w:color w:val="9437FF"/>
          <w:sz w:val="24"/>
          <w:szCs w:val="24"/>
        </w:rPr>
        <w:t>The time is fulfilled, and the kingdom of God is at hand; repent and believe in the gospel</w:t>
      </w:r>
      <w:r>
        <w:rPr>
          <w:rFonts w:ascii="Baskerville" w:hAnsi="Baskerville"/>
          <w:i/>
          <w:iCs/>
          <w:color w:val="9437FF"/>
          <w:sz w:val="24"/>
          <w:szCs w:val="24"/>
        </w:rPr>
        <w:t>”</w:t>
      </w:r>
      <w:r>
        <w:rPr>
          <w:rFonts w:ascii="Baskerville" w:hAnsi="Baskerville"/>
          <w:color w:val="9437FF"/>
          <w:sz w:val="24"/>
          <w:szCs w:val="24"/>
        </w:rPr>
        <w:t xml:space="preserve"> </w:t>
      </w:r>
      <w:r>
        <w:rPr>
          <w:rFonts w:ascii="Baskerville" w:hAnsi="Baskerville"/>
          <w:b/>
          <w:bCs/>
          <w:color w:val="9437FF"/>
          <w:sz w:val="24"/>
          <w:szCs w:val="24"/>
        </w:rPr>
        <w:t>(Mar</w:t>
      </w:r>
      <w:r>
        <w:rPr>
          <w:rFonts w:ascii="Baskerville" w:hAnsi="Baskerville"/>
          <w:b/>
          <w:bCs/>
          <w:color w:val="9437FF"/>
          <w:sz w:val="24"/>
          <w:szCs w:val="24"/>
        </w:rPr>
        <w:t>k 1:14)</w:t>
      </w:r>
      <w:r>
        <w:rPr>
          <w:rFonts w:ascii="Baskerville" w:hAnsi="Baskerville"/>
          <w:color w:val="9437FF"/>
          <w:sz w:val="24"/>
          <w:szCs w:val="24"/>
        </w:rPr>
        <w:t xml:space="preserve">. </w:t>
      </w:r>
    </w:p>
    <w:p w14:paraId="67BFF3C2" w14:textId="77777777" w:rsidR="008851DE" w:rsidRDefault="008851DE">
      <w:pPr>
        <w:pStyle w:val="Body"/>
        <w:rPr>
          <w:rFonts w:ascii="Baskerville" w:eastAsia="Baskerville" w:hAnsi="Baskerville" w:cs="Baskerville"/>
          <w:color w:val="9437FF"/>
          <w:sz w:val="24"/>
          <w:szCs w:val="24"/>
        </w:rPr>
      </w:pPr>
    </w:p>
    <w:p w14:paraId="49F7375D" w14:textId="77777777" w:rsidR="008851DE" w:rsidRDefault="001A6D7E">
      <w:pPr>
        <w:pStyle w:val="Body"/>
        <w:rPr>
          <w:rFonts w:ascii="Baskerville" w:eastAsia="Baskerville" w:hAnsi="Baskerville" w:cs="Baskerville"/>
          <w:color w:val="9437FF"/>
          <w:sz w:val="24"/>
          <w:szCs w:val="24"/>
        </w:rPr>
      </w:pPr>
      <w:r>
        <w:rPr>
          <w:rFonts w:ascii="Baskerville" w:hAnsi="Baskerville"/>
          <w:color w:val="9437FF"/>
          <w:sz w:val="24"/>
          <w:szCs w:val="24"/>
        </w:rPr>
        <w:t>Even the unclean spirits knew who He was. In Capernaum He entered the synagogue on the Sabbath and taught. And a man with an unclean spirit cried out, "</w:t>
      </w:r>
      <w:r>
        <w:rPr>
          <w:rFonts w:ascii="Baskerville" w:hAnsi="Baskerville"/>
          <w:color w:val="9437FF"/>
          <w:sz w:val="24"/>
          <w:szCs w:val="24"/>
        </w:rPr>
        <w:t> </w:t>
      </w:r>
      <w:r>
        <w:rPr>
          <w:rFonts w:ascii="Baskerville" w:hAnsi="Baskerville"/>
          <w:i/>
          <w:iCs/>
          <w:color w:val="9437FF"/>
          <w:sz w:val="24"/>
          <w:szCs w:val="24"/>
          <w:rtl/>
          <w:lang w:val="ar-SA"/>
        </w:rPr>
        <w:t>“</w:t>
      </w:r>
      <w:r>
        <w:rPr>
          <w:rFonts w:ascii="Baskerville" w:hAnsi="Baskerville"/>
          <w:i/>
          <w:iCs/>
          <w:color w:val="9437FF"/>
          <w:sz w:val="24"/>
          <w:szCs w:val="24"/>
        </w:rPr>
        <w:t>What have you to do with us, Jesus of Nazareth? Have you come to destroy us?</w:t>
      </w:r>
      <w:r>
        <w:rPr>
          <w:rFonts w:ascii="Baskerville" w:hAnsi="Baskerville"/>
          <w:i/>
          <w:iCs/>
          <w:color w:val="9437FF"/>
          <w:sz w:val="24"/>
          <w:szCs w:val="24"/>
        </w:rPr>
        <w:t> </w:t>
      </w:r>
      <w:r>
        <w:rPr>
          <w:rFonts w:ascii="Baskerville" w:hAnsi="Baskerville"/>
          <w:i/>
          <w:iCs/>
          <w:color w:val="9437FF"/>
          <w:sz w:val="24"/>
          <w:szCs w:val="24"/>
        </w:rPr>
        <w:t xml:space="preserve">I know who </w:t>
      </w:r>
      <w:r>
        <w:rPr>
          <w:rFonts w:ascii="Baskerville" w:hAnsi="Baskerville"/>
          <w:i/>
          <w:iCs/>
          <w:color w:val="9437FF"/>
          <w:sz w:val="24"/>
          <w:szCs w:val="24"/>
        </w:rPr>
        <w:t>you are</w:t>
      </w:r>
      <w:r>
        <w:rPr>
          <w:rFonts w:ascii="Baskerville" w:hAnsi="Baskerville"/>
          <w:i/>
          <w:iCs/>
          <w:color w:val="9437FF"/>
          <w:sz w:val="24"/>
          <w:szCs w:val="24"/>
        </w:rPr>
        <w:t>—</w:t>
      </w:r>
      <w:r>
        <w:rPr>
          <w:rFonts w:ascii="Baskerville" w:hAnsi="Baskerville"/>
          <w:i/>
          <w:iCs/>
          <w:color w:val="9437FF"/>
          <w:sz w:val="24"/>
          <w:szCs w:val="24"/>
        </w:rPr>
        <w:t>the Holy One of God</w:t>
      </w:r>
      <w:r>
        <w:rPr>
          <w:rFonts w:ascii="Baskerville" w:hAnsi="Baskerville"/>
          <w:color w:val="9437FF"/>
          <w:sz w:val="24"/>
          <w:szCs w:val="24"/>
        </w:rPr>
        <w:t>” </w:t>
      </w:r>
      <w:r>
        <w:rPr>
          <w:rFonts w:ascii="Baskerville" w:hAnsi="Baskerville"/>
          <w:b/>
          <w:bCs/>
          <w:color w:val="9437FF"/>
          <w:sz w:val="24"/>
          <w:szCs w:val="24"/>
        </w:rPr>
        <w:t>(Mark 1:26)</w:t>
      </w:r>
      <w:r>
        <w:rPr>
          <w:rFonts w:ascii="Baskerville" w:hAnsi="Baskerville"/>
          <w:color w:val="9437FF"/>
          <w:sz w:val="24"/>
          <w:szCs w:val="24"/>
        </w:rPr>
        <w:t xml:space="preserve">. </w:t>
      </w:r>
    </w:p>
    <w:p w14:paraId="2C13B51E" w14:textId="77777777" w:rsidR="008851DE" w:rsidRDefault="008851DE">
      <w:pPr>
        <w:pStyle w:val="Body"/>
        <w:rPr>
          <w:rFonts w:ascii="Baskerville" w:eastAsia="Baskerville" w:hAnsi="Baskerville" w:cs="Baskerville"/>
          <w:color w:val="9437FF"/>
          <w:sz w:val="24"/>
          <w:szCs w:val="24"/>
        </w:rPr>
      </w:pPr>
    </w:p>
    <w:p w14:paraId="0B17FA92" w14:textId="77777777" w:rsidR="008851DE" w:rsidRDefault="001A6D7E">
      <w:pPr>
        <w:pStyle w:val="Body"/>
        <w:rPr>
          <w:rFonts w:ascii="Baskerville" w:eastAsia="Baskerville" w:hAnsi="Baskerville" w:cs="Baskerville"/>
          <w:color w:val="9437FF"/>
          <w:sz w:val="24"/>
          <w:szCs w:val="24"/>
        </w:rPr>
      </w:pPr>
      <w:r>
        <w:rPr>
          <w:rFonts w:ascii="Baskerville" w:hAnsi="Baskerville"/>
          <w:color w:val="9437FF"/>
          <w:sz w:val="24"/>
          <w:szCs w:val="24"/>
        </w:rPr>
        <w:t xml:space="preserve">And Erasmus says, </w:t>
      </w:r>
      <w:r>
        <w:rPr>
          <w:rFonts w:ascii="Baskerville" w:hAnsi="Baskerville"/>
          <w:i/>
          <w:iCs/>
          <w:color w:val="9437FF"/>
          <w:sz w:val="24"/>
          <w:szCs w:val="24"/>
        </w:rPr>
        <w:t>“</w:t>
      </w:r>
      <w:r>
        <w:rPr>
          <w:rFonts w:ascii="Baskerville" w:hAnsi="Baskerville"/>
          <w:i/>
          <w:iCs/>
          <w:color w:val="9437FF"/>
          <w:sz w:val="24"/>
          <w:szCs w:val="24"/>
        </w:rPr>
        <w:t>What is above us, does not concern us.</w:t>
      </w:r>
      <w:r>
        <w:rPr>
          <w:rFonts w:ascii="Baskerville" w:hAnsi="Baskerville"/>
          <w:i/>
          <w:iCs/>
          <w:color w:val="9437FF"/>
          <w:sz w:val="24"/>
          <w:szCs w:val="24"/>
        </w:rPr>
        <w:t xml:space="preserve">” </w:t>
      </w:r>
      <w:r>
        <w:rPr>
          <w:rFonts w:ascii="Baskerville" w:hAnsi="Baskerville"/>
          <w:color w:val="9437FF"/>
          <w:sz w:val="24"/>
          <w:szCs w:val="24"/>
        </w:rPr>
        <w:t>Well, what is above us has concern for what happened to us. God is that concerned that He wants us to know who He is, and who we are. That He send his Son to us and call us away from ourselves, sitting around the table discussing our lives as if He does no</w:t>
      </w:r>
      <w:r>
        <w:rPr>
          <w:rFonts w:ascii="Baskerville" w:hAnsi="Baskerville"/>
          <w:color w:val="9437FF"/>
          <w:sz w:val="24"/>
          <w:szCs w:val="24"/>
        </w:rPr>
        <w:t xml:space="preserve">t concern us, as if He does not exist. </w:t>
      </w:r>
    </w:p>
    <w:p w14:paraId="31F46F22" w14:textId="77777777" w:rsidR="008851DE" w:rsidRDefault="008851DE">
      <w:pPr>
        <w:pStyle w:val="Body"/>
        <w:rPr>
          <w:rFonts w:ascii="Baskerville" w:eastAsia="Baskerville" w:hAnsi="Baskerville" w:cs="Baskerville"/>
          <w:color w:val="9437FF"/>
          <w:sz w:val="24"/>
          <w:szCs w:val="24"/>
        </w:rPr>
      </w:pPr>
    </w:p>
    <w:p w14:paraId="095838C2" w14:textId="77777777" w:rsidR="008851DE" w:rsidRDefault="001A6D7E">
      <w:pPr>
        <w:pStyle w:val="Body"/>
        <w:rPr>
          <w:rFonts w:ascii="Baskerville" w:eastAsia="Baskerville" w:hAnsi="Baskerville" w:cs="Baskerville"/>
          <w:color w:val="9437FF"/>
          <w:sz w:val="24"/>
          <w:szCs w:val="24"/>
        </w:rPr>
      </w:pPr>
      <w:r>
        <w:rPr>
          <w:rFonts w:ascii="Baskerville" w:hAnsi="Baskerville"/>
          <w:color w:val="9437FF"/>
          <w:sz w:val="24"/>
          <w:szCs w:val="24"/>
        </w:rPr>
        <w:t xml:space="preserve">His judgment is upon those who has no concern with him, Erasmus. </w:t>
      </w:r>
    </w:p>
    <w:p w14:paraId="18860FF2" w14:textId="77777777" w:rsidR="008851DE" w:rsidRDefault="008851DE">
      <w:pPr>
        <w:pStyle w:val="Body"/>
        <w:rPr>
          <w:rFonts w:ascii="Baskerville" w:eastAsia="Baskerville" w:hAnsi="Baskerville" w:cs="Baskerville"/>
          <w:color w:val="9437FF"/>
          <w:sz w:val="24"/>
          <w:szCs w:val="24"/>
        </w:rPr>
      </w:pPr>
    </w:p>
    <w:p w14:paraId="6A1E637F" w14:textId="77777777" w:rsidR="008851DE" w:rsidRDefault="001A6D7E">
      <w:pPr>
        <w:pStyle w:val="Body"/>
        <w:rPr>
          <w:rFonts w:ascii="Baskerville" w:eastAsia="Baskerville" w:hAnsi="Baskerville" w:cs="Baskerville"/>
          <w:i/>
          <w:iCs/>
          <w:sz w:val="24"/>
          <w:szCs w:val="24"/>
        </w:rPr>
      </w:pPr>
      <w:r>
        <w:rPr>
          <w:rFonts w:ascii="Baskerville" w:hAnsi="Baskerville"/>
          <w:i/>
          <w:iCs/>
          <w:sz w:val="24"/>
          <w:szCs w:val="24"/>
          <w:rtl/>
          <w:lang w:val="ar-SA"/>
        </w:rPr>
        <w:t>“</w:t>
      </w:r>
      <w:r>
        <w:rPr>
          <w:rFonts w:ascii="Baskerville" w:hAnsi="Baskerville"/>
          <w:i/>
          <w:iCs/>
          <w:sz w:val="24"/>
          <w:szCs w:val="24"/>
        </w:rPr>
        <w:t xml:space="preserve">Neither you nor I could ever know anything about Christ, or believe in him and receive him as Lord, unless these were offered to us and </w:t>
      </w:r>
      <w:r>
        <w:rPr>
          <w:rFonts w:ascii="Baskerville" w:hAnsi="Baskerville"/>
          <w:i/>
          <w:iCs/>
          <w:sz w:val="24"/>
          <w:szCs w:val="24"/>
        </w:rPr>
        <w:t>bestowed on our hearts through the preaching of the gospel by the Holy Spirit. The work is finished and complete; Christ has acquired and won the treasure for us by his sufferings, death, and resurrection, etc. But if the work remained hidden so that no on</w:t>
      </w:r>
      <w:r>
        <w:rPr>
          <w:rFonts w:ascii="Baskerville" w:hAnsi="Baskerville"/>
          <w:i/>
          <w:iCs/>
          <w:sz w:val="24"/>
          <w:szCs w:val="24"/>
        </w:rPr>
        <w:t>e knew of it, it would have been all in vain, all lost. In order that this treasure might not remain buried but be put to use and enjoyed, God has caused the Word to be published and proclaimed, in which he has given the Holy Spirit to offer and apply to u</w:t>
      </w:r>
      <w:r>
        <w:rPr>
          <w:rFonts w:ascii="Baskerville" w:hAnsi="Baskerville"/>
          <w:i/>
          <w:iCs/>
          <w:sz w:val="24"/>
          <w:szCs w:val="24"/>
        </w:rPr>
        <w:t>s this treasure, this redemption.</w:t>
      </w:r>
      <w:r>
        <w:rPr>
          <w:rFonts w:ascii="Baskerville" w:hAnsi="Baskerville"/>
          <w:i/>
          <w:iCs/>
          <w:sz w:val="24"/>
          <w:szCs w:val="24"/>
        </w:rPr>
        <w:t>”</w:t>
      </w:r>
    </w:p>
    <w:p w14:paraId="2ADBDBE6" w14:textId="77777777" w:rsidR="008851DE" w:rsidRDefault="008851DE">
      <w:pPr>
        <w:pStyle w:val="Body"/>
        <w:rPr>
          <w:rFonts w:ascii="Baskerville" w:eastAsia="Baskerville" w:hAnsi="Baskerville" w:cs="Baskerville"/>
          <w:color w:val="9437FF"/>
          <w:sz w:val="24"/>
          <w:szCs w:val="24"/>
        </w:rPr>
      </w:pPr>
    </w:p>
    <w:p w14:paraId="4F8FDB73" w14:textId="77777777" w:rsidR="008851DE" w:rsidRDefault="001A6D7E">
      <w:pPr>
        <w:pStyle w:val="Body"/>
        <w:rPr>
          <w:rFonts w:ascii="Baskerville" w:eastAsia="Baskerville" w:hAnsi="Baskerville" w:cs="Baskerville"/>
          <w:b/>
          <w:bCs/>
          <w:color w:val="9437FF"/>
          <w:sz w:val="24"/>
          <w:szCs w:val="24"/>
        </w:rPr>
      </w:pPr>
      <w:r>
        <w:rPr>
          <w:rFonts w:ascii="Baskerville" w:hAnsi="Baskerville"/>
          <w:b/>
          <w:bCs/>
          <w:color w:val="9437FF"/>
          <w:sz w:val="24"/>
          <w:szCs w:val="24"/>
        </w:rPr>
        <w:t>AMEN</w:t>
      </w:r>
    </w:p>
    <w:p w14:paraId="5CE29CE6" w14:textId="77777777" w:rsidR="008851DE" w:rsidRDefault="008851DE">
      <w:pPr>
        <w:pStyle w:val="Body"/>
        <w:rPr>
          <w:rFonts w:ascii="Baskerville" w:eastAsia="Baskerville" w:hAnsi="Baskerville" w:cs="Baskerville"/>
          <w:color w:val="9437FF"/>
          <w:sz w:val="24"/>
          <w:szCs w:val="24"/>
        </w:rPr>
      </w:pPr>
    </w:p>
    <w:p w14:paraId="7CAA0063" w14:textId="77777777" w:rsidR="008851DE" w:rsidRDefault="008851DE">
      <w:pPr>
        <w:pStyle w:val="Body"/>
        <w:rPr>
          <w:rFonts w:ascii="Baskerville" w:eastAsia="Baskerville" w:hAnsi="Baskerville" w:cs="Baskerville"/>
          <w:color w:val="9437FF"/>
          <w:sz w:val="24"/>
          <w:szCs w:val="24"/>
        </w:rPr>
      </w:pPr>
    </w:p>
    <w:p w14:paraId="20DDD831" w14:textId="77777777" w:rsidR="008851DE" w:rsidRDefault="008851DE">
      <w:pPr>
        <w:pStyle w:val="Body"/>
        <w:rPr>
          <w:rFonts w:ascii="Baskerville" w:eastAsia="Baskerville" w:hAnsi="Baskerville" w:cs="Baskerville"/>
          <w:sz w:val="24"/>
          <w:szCs w:val="24"/>
        </w:rPr>
      </w:pPr>
    </w:p>
    <w:p w14:paraId="79BB9DF3" w14:textId="77777777" w:rsidR="008851DE" w:rsidRDefault="001A6D7E">
      <w:pPr>
        <w:pStyle w:val="Body"/>
        <w:rPr>
          <w:rFonts w:ascii="Baskerville" w:eastAsia="Baskerville" w:hAnsi="Baskerville" w:cs="Baskerville"/>
          <w:b/>
          <w:bCs/>
          <w:sz w:val="24"/>
          <w:szCs w:val="24"/>
        </w:rPr>
      </w:pPr>
      <w:r>
        <w:rPr>
          <w:rFonts w:ascii="Baskerville" w:hAnsi="Baskerville"/>
          <w:b/>
          <w:bCs/>
          <w:sz w:val="24"/>
          <w:szCs w:val="24"/>
        </w:rPr>
        <w:t>ADDENDUM I</w:t>
      </w:r>
    </w:p>
    <w:p w14:paraId="2DA75E6D" w14:textId="77777777" w:rsidR="008851DE" w:rsidRDefault="008851DE">
      <w:pPr>
        <w:pStyle w:val="Body"/>
        <w:rPr>
          <w:rFonts w:ascii="Baskerville" w:eastAsia="Baskerville" w:hAnsi="Baskerville" w:cs="Baskerville"/>
          <w:b/>
          <w:bCs/>
          <w:sz w:val="24"/>
          <w:szCs w:val="24"/>
        </w:rPr>
      </w:pPr>
    </w:p>
    <w:p w14:paraId="08DE4BD9" w14:textId="77777777" w:rsidR="008851DE" w:rsidRDefault="001A6D7E">
      <w:pPr>
        <w:pStyle w:val="Body"/>
        <w:jc w:val="center"/>
        <w:rPr>
          <w:rFonts w:ascii="Baskerville" w:eastAsia="Baskerville" w:hAnsi="Baskerville" w:cs="Baskerville"/>
          <w:b/>
          <w:bCs/>
          <w:sz w:val="24"/>
          <w:szCs w:val="24"/>
        </w:rPr>
      </w:pPr>
      <w:r>
        <w:rPr>
          <w:rFonts w:ascii="Baskerville" w:hAnsi="Baskerville"/>
          <w:b/>
          <w:bCs/>
          <w:sz w:val="24"/>
          <w:szCs w:val="24"/>
        </w:rPr>
        <w:lastRenderedPageBreak/>
        <w:t>LUTHER AND ERASMUS</w:t>
      </w:r>
    </w:p>
    <w:p w14:paraId="53108BEA" w14:textId="77777777" w:rsidR="008851DE" w:rsidRDefault="008851DE">
      <w:pPr>
        <w:pStyle w:val="Body"/>
        <w:rPr>
          <w:rFonts w:ascii="Baskerville" w:eastAsia="Baskerville" w:hAnsi="Baskerville" w:cs="Baskerville"/>
          <w:sz w:val="24"/>
          <w:szCs w:val="24"/>
        </w:rPr>
      </w:pPr>
    </w:p>
    <w:p w14:paraId="3CD45FCF" w14:textId="77777777" w:rsidR="008851DE" w:rsidRDefault="001A6D7E">
      <w:pPr>
        <w:pStyle w:val="Body"/>
        <w:rPr>
          <w:rFonts w:ascii="Baskerville" w:eastAsia="Baskerville" w:hAnsi="Baskerville" w:cs="Baskerville"/>
          <w:sz w:val="24"/>
          <w:szCs w:val="24"/>
        </w:rPr>
      </w:pPr>
      <w:r>
        <w:rPr>
          <w:rFonts w:ascii="Baskerville" w:hAnsi="Baskerville"/>
          <w:sz w:val="24"/>
          <w:szCs w:val="24"/>
          <w:lang w:val="de-DE"/>
        </w:rPr>
        <w:t>POSTED</w:t>
      </w:r>
      <w:r>
        <w:rPr>
          <w:rFonts w:ascii="Baskerville" w:hAnsi="Baskerville"/>
          <w:sz w:val="24"/>
          <w:szCs w:val="24"/>
        </w:rPr>
        <w:t> </w:t>
      </w:r>
      <w:r>
        <w:rPr>
          <w:rFonts w:ascii="Baskerville" w:hAnsi="Baskerville"/>
          <w:sz w:val="24"/>
          <w:szCs w:val="24"/>
          <w:lang w:val="de-DE"/>
        </w:rPr>
        <w:t>JUNE 8, 2017</w:t>
      </w:r>
    </w:p>
    <w:p w14:paraId="3A6C4CD6" w14:textId="77777777" w:rsidR="008851DE" w:rsidRDefault="001A6D7E">
      <w:pPr>
        <w:pStyle w:val="Body"/>
        <w:rPr>
          <w:rFonts w:ascii="Baskerville" w:eastAsia="Baskerville" w:hAnsi="Baskerville" w:cs="Baskerville"/>
          <w:sz w:val="24"/>
          <w:szCs w:val="24"/>
        </w:rPr>
      </w:pPr>
      <w:r>
        <w:rPr>
          <w:rFonts w:ascii="Baskerville" w:hAnsi="Baskerville"/>
          <w:sz w:val="24"/>
          <w:szCs w:val="24"/>
        </w:rPr>
        <w:t xml:space="preserve">by Rev. A. Brian </w:t>
      </w:r>
      <w:proofErr w:type="spellStart"/>
      <w:r>
        <w:rPr>
          <w:rFonts w:ascii="Baskerville" w:hAnsi="Baskerville"/>
          <w:sz w:val="24"/>
          <w:szCs w:val="24"/>
        </w:rPr>
        <w:t>Flamme</w:t>
      </w:r>
      <w:proofErr w:type="spellEnd"/>
    </w:p>
    <w:p w14:paraId="67CC6FE7" w14:textId="77777777" w:rsidR="008851DE" w:rsidRDefault="001A6D7E">
      <w:pPr>
        <w:pStyle w:val="Body"/>
        <w:rPr>
          <w:rFonts w:ascii="Baskerville" w:eastAsia="Baskerville" w:hAnsi="Baskerville" w:cs="Baskerville"/>
          <w:sz w:val="24"/>
          <w:szCs w:val="24"/>
        </w:rPr>
      </w:pPr>
      <w:r>
        <w:rPr>
          <w:rFonts w:ascii="Baskerville" w:eastAsia="Baskerville" w:hAnsi="Baskerville" w:cs="Baskerville"/>
          <w:noProof/>
          <w:sz w:val="24"/>
          <w:szCs w:val="24"/>
        </w:rPr>
        <w:drawing>
          <wp:anchor distT="152400" distB="152400" distL="152400" distR="152400" simplePos="0" relativeHeight="251660288" behindDoc="0" locked="0" layoutInCell="1" allowOverlap="1" wp14:anchorId="630CBD9B" wp14:editId="7AD2DC51">
            <wp:simplePos x="0" y="0"/>
            <wp:positionH relativeFrom="margin">
              <wp:posOffset>-379634</wp:posOffset>
            </wp:positionH>
            <wp:positionV relativeFrom="line">
              <wp:posOffset>292100</wp:posOffset>
            </wp:positionV>
            <wp:extent cx="2813179" cy="3624063"/>
            <wp:effectExtent l="0" t="0" r="0" b="0"/>
            <wp:wrapThrough wrapText="bothSides" distL="152400" distR="152400">
              <wp:wrapPolygon edited="1">
                <wp:start x="0" y="0"/>
                <wp:lineTo x="21600" y="0"/>
                <wp:lineTo x="21600" y="21600"/>
                <wp:lineTo x="0" y="21600"/>
                <wp:lineTo x="0" y="0"/>
              </wp:wrapPolygon>
            </wp:wrapThrough>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pasted-image.png"/>
                    <pic:cNvPicPr>
                      <a:picLocks noChangeAspect="1"/>
                    </pic:cNvPicPr>
                  </pic:nvPicPr>
                  <pic:blipFill>
                    <a:blip r:embed="rId6"/>
                    <a:stretch>
                      <a:fillRect/>
                    </a:stretch>
                  </pic:blipFill>
                  <pic:spPr>
                    <a:xfrm>
                      <a:off x="0" y="0"/>
                      <a:ext cx="2813179" cy="3624063"/>
                    </a:xfrm>
                    <a:prstGeom prst="rect">
                      <a:avLst/>
                    </a:prstGeom>
                    <a:ln w="12700" cap="flat">
                      <a:noFill/>
                      <a:miter lim="400000"/>
                    </a:ln>
                    <a:effectLst/>
                  </pic:spPr>
                </pic:pic>
              </a:graphicData>
            </a:graphic>
          </wp:anchor>
        </w:drawing>
      </w:r>
    </w:p>
    <w:p w14:paraId="28EDD9AB" w14:textId="77777777" w:rsidR="008851DE" w:rsidRDefault="001A6D7E">
      <w:pPr>
        <w:pStyle w:val="Body"/>
        <w:rPr>
          <w:rFonts w:ascii="Baskerville" w:eastAsia="Baskerville" w:hAnsi="Baskerville" w:cs="Baskerville"/>
          <w:sz w:val="24"/>
          <w:szCs w:val="24"/>
        </w:rPr>
      </w:pPr>
      <w:r>
        <w:rPr>
          <w:rFonts w:ascii="Baskerville" w:hAnsi="Baskerville"/>
          <w:sz w:val="24"/>
          <w:szCs w:val="24"/>
        </w:rPr>
        <w:t> </w:t>
      </w:r>
    </w:p>
    <w:p w14:paraId="47C44C6A" w14:textId="77777777" w:rsidR="008851DE" w:rsidRDefault="001A6D7E">
      <w:pPr>
        <w:pStyle w:val="Body"/>
        <w:rPr>
          <w:rFonts w:ascii="Baskerville" w:eastAsia="Baskerville" w:hAnsi="Baskerville" w:cs="Baskerville"/>
          <w:sz w:val="24"/>
          <w:szCs w:val="24"/>
        </w:rPr>
      </w:pPr>
      <w:r>
        <w:rPr>
          <w:rFonts w:ascii="Baskerville" w:hAnsi="Baskerville"/>
          <w:sz w:val="24"/>
          <w:szCs w:val="24"/>
        </w:rPr>
        <w:t>There are few men of the 15th</w:t>
      </w:r>
      <w:r>
        <w:rPr>
          <w:rFonts w:ascii="Baskerville" w:hAnsi="Baskerville"/>
          <w:sz w:val="24"/>
          <w:szCs w:val="24"/>
        </w:rPr>
        <w:t> </w:t>
      </w:r>
      <w:r>
        <w:rPr>
          <w:rFonts w:ascii="Baskerville" w:hAnsi="Baskerville"/>
          <w:sz w:val="24"/>
          <w:szCs w:val="24"/>
        </w:rPr>
        <w:t>and 16th</w:t>
      </w:r>
      <w:r>
        <w:rPr>
          <w:rFonts w:ascii="Baskerville" w:hAnsi="Baskerville"/>
          <w:sz w:val="24"/>
          <w:szCs w:val="24"/>
        </w:rPr>
        <w:t> </w:t>
      </w:r>
      <w:r>
        <w:rPr>
          <w:rFonts w:ascii="Baskerville" w:hAnsi="Baskerville"/>
          <w:sz w:val="24"/>
          <w:szCs w:val="24"/>
        </w:rPr>
        <w:t xml:space="preserve">centuries that deserve our attention more than Erasmus Desiderius of Rotterdam. He </w:t>
      </w:r>
      <w:r>
        <w:rPr>
          <w:rFonts w:ascii="Baskerville" w:hAnsi="Baskerville"/>
          <w:sz w:val="24"/>
          <w:szCs w:val="24"/>
        </w:rPr>
        <w:t>represents the pinnacle of Christian humanism, an intellectual movement that revitalized classical and biblical scholarship north of the Alps.</w:t>
      </w:r>
    </w:p>
    <w:p w14:paraId="50B4496F" w14:textId="77777777" w:rsidR="008851DE" w:rsidRDefault="001A6D7E">
      <w:pPr>
        <w:pStyle w:val="Body"/>
        <w:rPr>
          <w:rFonts w:ascii="Baskerville" w:eastAsia="Baskerville" w:hAnsi="Baskerville" w:cs="Baskerville"/>
          <w:sz w:val="24"/>
          <w:szCs w:val="24"/>
        </w:rPr>
      </w:pPr>
      <w:r>
        <w:rPr>
          <w:rFonts w:ascii="Baskerville" w:hAnsi="Baskerville"/>
          <w:sz w:val="24"/>
          <w:szCs w:val="24"/>
        </w:rPr>
        <w:t>There is some confusion over the date of his birth since it seems that Erasmus was careful to conceal the fact of</w:t>
      </w:r>
      <w:r>
        <w:rPr>
          <w:rFonts w:ascii="Baskerville" w:hAnsi="Baskerville"/>
          <w:sz w:val="24"/>
          <w:szCs w:val="24"/>
        </w:rPr>
        <w:t xml:space="preserve"> his illegitimacy, but most scholars date it around 1469. His education began with the </w:t>
      </w:r>
      <w:proofErr w:type="gramStart"/>
      <w:r>
        <w:rPr>
          <w:rFonts w:ascii="Baskerville" w:hAnsi="Baskerville"/>
          <w:sz w:val="24"/>
          <w:szCs w:val="24"/>
        </w:rPr>
        <w:t>Brethren</w:t>
      </w:r>
      <w:proofErr w:type="gramEnd"/>
      <w:r>
        <w:rPr>
          <w:rFonts w:ascii="Baskerville" w:hAnsi="Baskerville"/>
          <w:sz w:val="24"/>
          <w:szCs w:val="24"/>
        </w:rPr>
        <w:t xml:space="preserve"> of Common Life and continued at their seminary before he entered the Augustinian Canons. By 1492 he entered the priesthood, but his heart was not in praying the</w:t>
      </w:r>
      <w:r>
        <w:rPr>
          <w:rFonts w:ascii="Baskerville" w:hAnsi="Baskerville"/>
          <w:sz w:val="24"/>
          <w:szCs w:val="24"/>
        </w:rPr>
        <w:t xml:space="preserve"> hours or sacrificing the mass. His encounters with classical and patristic literature set the course of his life</w:t>
      </w:r>
      <w:r>
        <w:rPr>
          <w:rFonts w:ascii="Baskerville" w:hAnsi="Baskerville"/>
          <w:sz w:val="24"/>
          <w:szCs w:val="24"/>
          <w:rtl/>
        </w:rPr>
        <w:t>’</w:t>
      </w:r>
      <w:r>
        <w:rPr>
          <w:rFonts w:ascii="Baskerville" w:hAnsi="Baskerville"/>
          <w:sz w:val="24"/>
          <w:szCs w:val="24"/>
        </w:rPr>
        <w:t>s scholarly work in the universities and among the intellectual elites of England, France, and Germany. At the height of his powers and influe</w:t>
      </w:r>
      <w:r>
        <w:rPr>
          <w:rFonts w:ascii="Baskerville" w:hAnsi="Baskerville"/>
          <w:sz w:val="24"/>
          <w:szCs w:val="24"/>
        </w:rPr>
        <w:t xml:space="preserve">nce, Erasmus was called </w:t>
      </w:r>
      <w:r>
        <w:rPr>
          <w:rFonts w:ascii="Baskerville" w:hAnsi="Baskerville"/>
          <w:sz w:val="24"/>
          <w:szCs w:val="24"/>
          <w:rtl/>
          <w:lang w:val="ar-SA"/>
        </w:rPr>
        <w:t>“</w:t>
      </w:r>
      <w:r>
        <w:rPr>
          <w:rFonts w:ascii="Baskerville" w:hAnsi="Baskerville"/>
          <w:sz w:val="24"/>
          <w:szCs w:val="24"/>
        </w:rPr>
        <w:t>prince of the humanists</w:t>
      </w:r>
      <w:proofErr w:type="gramStart"/>
      <w:r>
        <w:rPr>
          <w:rFonts w:ascii="Baskerville" w:hAnsi="Baskerville"/>
          <w:sz w:val="24"/>
          <w:szCs w:val="24"/>
        </w:rPr>
        <w:t>.</w:t>
      </w:r>
      <w:r>
        <w:rPr>
          <w:rFonts w:ascii="Baskerville" w:hAnsi="Baskerville"/>
          <w:sz w:val="24"/>
          <w:szCs w:val="24"/>
        </w:rPr>
        <w:t>”</w:t>
      </w:r>
      <w:r>
        <w:rPr>
          <w:rFonts w:ascii="Baskerville" w:hAnsi="Baskerville"/>
          <w:sz w:val="24"/>
          <w:szCs w:val="24"/>
          <w:lang w:val="pt-PT"/>
        </w:rPr>
        <w:t>[</w:t>
      </w:r>
      <w:proofErr w:type="gramEnd"/>
      <w:r>
        <w:rPr>
          <w:rFonts w:ascii="Baskerville" w:hAnsi="Baskerville"/>
          <w:sz w:val="24"/>
          <w:szCs w:val="24"/>
          <w:lang w:val="pt-PT"/>
        </w:rPr>
        <w:t>i]</w:t>
      </w:r>
      <w:r>
        <w:rPr>
          <w:rFonts w:ascii="Baskerville" w:hAnsi="Baskerville"/>
          <w:sz w:val="24"/>
          <w:szCs w:val="24"/>
        </w:rPr>
        <w:t> </w:t>
      </w:r>
      <w:r>
        <w:rPr>
          <w:rFonts w:ascii="Baskerville" w:hAnsi="Baskerville"/>
          <w:sz w:val="24"/>
          <w:szCs w:val="24"/>
        </w:rPr>
        <w:t>Some of his most famous literary contributions include</w:t>
      </w:r>
      <w:r>
        <w:rPr>
          <w:rFonts w:ascii="Baskerville" w:hAnsi="Baskerville"/>
          <w:sz w:val="24"/>
          <w:szCs w:val="24"/>
        </w:rPr>
        <w:t> </w:t>
      </w:r>
      <w:r>
        <w:rPr>
          <w:rFonts w:ascii="Baskerville" w:hAnsi="Baskerville"/>
          <w:sz w:val="24"/>
          <w:szCs w:val="24"/>
        </w:rPr>
        <w:t>The Handbook of the Militant Christian</w:t>
      </w:r>
      <w:r>
        <w:rPr>
          <w:rFonts w:ascii="Baskerville" w:hAnsi="Baskerville"/>
          <w:sz w:val="24"/>
          <w:szCs w:val="24"/>
        </w:rPr>
        <w:t> </w:t>
      </w:r>
      <w:r>
        <w:rPr>
          <w:rFonts w:ascii="Baskerville" w:hAnsi="Baskerville"/>
          <w:sz w:val="24"/>
          <w:szCs w:val="24"/>
        </w:rPr>
        <w:t xml:space="preserve">(1503) where he articulates his ethical and undogmatic </w:t>
      </w:r>
      <w:r>
        <w:rPr>
          <w:rFonts w:ascii="Baskerville" w:hAnsi="Baskerville"/>
          <w:sz w:val="24"/>
          <w:szCs w:val="24"/>
          <w:rtl/>
          <w:lang w:val="ar-SA"/>
        </w:rPr>
        <w:t>“</w:t>
      </w:r>
      <w:r>
        <w:rPr>
          <w:rFonts w:ascii="Baskerville" w:hAnsi="Baskerville"/>
          <w:sz w:val="24"/>
          <w:szCs w:val="24"/>
        </w:rPr>
        <w:t>philosophy of Christ,</w:t>
      </w:r>
      <w:r>
        <w:rPr>
          <w:rFonts w:ascii="Baskerville" w:hAnsi="Baskerville"/>
          <w:sz w:val="24"/>
          <w:szCs w:val="24"/>
        </w:rPr>
        <w:t>” </w:t>
      </w:r>
      <w:r>
        <w:rPr>
          <w:rFonts w:ascii="Baskerville" w:hAnsi="Baskerville"/>
          <w:sz w:val="24"/>
          <w:szCs w:val="24"/>
        </w:rPr>
        <w:t>The Praise of Folly</w:t>
      </w:r>
      <w:r>
        <w:rPr>
          <w:rFonts w:ascii="Baskerville" w:hAnsi="Baskerville"/>
          <w:sz w:val="24"/>
          <w:szCs w:val="24"/>
        </w:rPr>
        <w:t> </w:t>
      </w:r>
      <w:r>
        <w:rPr>
          <w:rFonts w:ascii="Baskerville" w:hAnsi="Baskerville"/>
          <w:sz w:val="24"/>
          <w:szCs w:val="24"/>
        </w:rPr>
        <w:t>(1509) de</w:t>
      </w:r>
      <w:r>
        <w:rPr>
          <w:rFonts w:ascii="Baskerville" w:hAnsi="Baskerville"/>
          <w:sz w:val="24"/>
          <w:szCs w:val="24"/>
        </w:rPr>
        <w:t>dicated to his dear friend Thomas More, a critical edition of the Greek New Testament (1516), and his</w:t>
      </w:r>
      <w:r>
        <w:rPr>
          <w:rFonts w:ascii="Baskerville" w:hAnsi="Baskerville"/>
          <w:sz w:val="24"/>
          <w:szCs w:val="24"/>
        </w:rPr>
        <w:t> </w:t>
      </w:r>
      <w:r>
        <w:rPr>
          <w:rFonts w:ascii="Baskerville" w:hAnsi="Baskerville"/>
          <w:sz w:val="24"/>
          <w:szCs w:val="24"/>
        </w:rPr>
        <w:t>Diatribe on the Freedom of the Will</w:t>
      </w:r>
      <w:r>
        <w:rPr>
          <w:rFonts w:ascii="Baskerville" w:hAnsi="Baskerville"/>
          <w:sz w:val="24"/>
          <w:szCs w:val="24"/>
        </w:rPr>
        <w:t> </w:t>
      </w:r>
      <w:r>
        <w:rPr>
          <w:rFonts w:ascii="Baskerville" w:hAnsi="Baskerville"/>
          <w:sz w:val="24"/>
          <w:szCs w:val="24"/>
        </w:rPr>
        <w:t>(1524) directed against Luther and his followers. He died on June the 12th, 1536 in Basel, Switzerland.</w:t>
      </w:r>
    </w:p>
    <w:p w14:paraId="2F7219BE" w14:textId="77777777" w:rsidR="008851DE" w:rsidRDefault="001A6D7E">
      <w:pPr>
        <w:pStyle w:val="Body"/>
        <w:rPr>
          <w:rFonts w:ascii="Baskerville" w:eastAsia="Baskerville" w:hAnsi="Baskerville" w:cs="Baskerville"/>
          <w:sz w:val="24"/>
          <w:szCs w:val="24"/>
        </w:rPr>
      </w:pPr>
      <w:r>
        <w:rPr>
          <w:rFonts w:ascii="Baskerville" w:hAnsi="Baskerville"/>
          <w:sz w:val="24"/>
          <w:szCs w:val="24"/>
        </w:rPr>
        <w:t>When we hear t</w:t>
      </w:r>
      <w:r>
        <w:rPr>
          <w:rFonts w:ascii="Baskerville" w:hAnsi="Baskerville"/>
          <w:sz w:val="24"/>
          <w:szCs w:val="24"/>
        </w:rPr>
        <w:t xml:space="preserve">he word </w:t>
      </w:r>
      <w:r>
        <w:rPr>
          <w:rFonts w:ascii="Baskerville" w:hAnsi="Baskerville"/>
          <w:sz w:val="24"/>
          <w:szCs w:val="24"/>
          <w:rtl/>
          <w:lang w:val="ar-SA"/>
        </w:rPr>
        <w:t>“</w:t>
      </w:r>
      <w:proofErr w:type="spellStart"/>
      <w:r>
        <w:rPr>
          <w:rFonts w:ascii="Baskerville" w:hAnsi="Baskerville"/>
          <w:sz w:val="24"/>
          <w:szCs w:val="24"/>
          <w:lang w:val="fr-FR"/>
        </w:rPr>
        <w:t>humanism</w:t>
      </w:r>
      <w:proofErr w:type="spellEnd"/>
      <w:r>
        <w:rPr>
          <w:rFonts w:ascii="Baskerville" w:hAnsi="Baskerville"/>
          <w:sz w:val="24"/>
          <w:szCs w:val="24"/>
        </w:rPr>
        <w:t xml:space="preserve">” </w:t>
      </w:r>
      <w:r>
        <w:rPr>
          <w:rFonts w:ascii="Baskerville" w:hAnsi="Baskerville"/>
          <w:sz w:val="24"/>
          <w:szCs w:val="24"/>
        </w:rPr>
        <w:t xml:space="preserve">today, we think of a movement of secular atheists who desire nothing more than to crush religion and tradition under the progressive boot of modernity. But classical humanism, championed by the likes of Erasmus, More, </w:t>
      </w:r>
      <w:proofErr w:type="spellStart"/>
      <w:r>
        <w:rPr>
          <w:rFonts w:ascii="Baskerville" w:hAnsi="Baskerville"/>
          <w:sz w:val="24"/>
          <w:szCs w:val="24"/>
        </w:rPr>
        <w:t>Lef</w:t>
      </w:r>
      <w:proofErr w:type="spellEnd"/>
      <w:r>
        <w:rPr>
          <w:rFonts w:ascii="Baskerville" w:hAnsi="Baskerville"/>
          <w:sz w:val="24"/>
          <w:szCs w:val="24"/>
          <w:lang w:val="it-IT"/>
        </w:rPr>
        <w:t>è</w:t>
      </w:r>
      <w:proofErr w:type="spellStart"/>
      <w:r>
        <w:rPr>
          <w:rFonts w:ascii="Baskerville" w:hAnsi="Baskerville"/>
          <w:sz w:val="24"/>
          <w:szCs w:val="24"/>
        </w:rPr>
        <w:t>vre</w:t>
      </w:r>
      <w:proofErr w:type="spellEnd"/>
      <w:r>
        <w:rPr>
          <w:rFonts w:ascii="Baskerville" w:hAnsi="Baskerville"/>
          <w:sz w:val="24"/>
          <w:szCs w:val="24"/>
        </w:rPr>
        <w:t xml:space="preserve">, and </w:t>
      </w:r>
      <w:r>
        <w:rPr>
          <w:rFonts w:ascii="Baskerville" w:hAnsi="Baskerville"/>
          <w:sz w:val="24"/>
          <w:szCs w:val="24"/>
        </w:rPr>
        <w:t>Reuchlin, was not progressive in the modern sense, but conservative and restorative. Christianity was not the enemy. She was the precious jewel that had lost her luster in the grime of scholastic neglect and clerical corruption.</w:t>
      </w:r>
    </w:p>
    <w:p w14:paraId="47524F83" w14:textId="77777777" w:rsidR="008851DE" w:rsidRDefault="001A6D7E">
      <w:pPr>
        <w:pStyle w:val="Body"/>
        <w:rPr>
          <w:rFonts w:ascii="Baskerville" w:eastAsia="Baskerville" w:hAnsi="Baskerville" w:cs="Baskerville"/>
          <w:sz w:val="24"/>
          <w:szCs w:val="24"/>
        </w:rPr>
      </w:pPr>
      <w:r>
        <w:rPr>
          <w:rFonts w:ascii="Baskerville" w:hAnsi="Baskerville"/>
          <w:sz w:val="24"/>
          <w:szCs w:val="24"/>
        </w:rPr>
        <w:t>Rather than being content t</w:t>
      </w:r>
      <w:r>
        <w:rPr>
          <w:rFonts w:ascii="Baskerville" w:hAnsi="Baskerville"/>
          <w:sz w:val="24"/>
          <w:szCs w:val="24"/>
        </w:rPr>
        <w:t xml:space="preserve">o uncritically perpetuate the traditions, educational techniques, and institutions of the </w:t>
      </w:r>
      <w:proofErr w:type="gramStart"/>
      <w:r>
        <w:rPr>
          <w:rFonts w:ascii="Baskerville" w:hAnsi="Baskerville"/>
          <w:sz w:val="24"/>
          <w:szCs w:val="24"/>
        </w:rPr>
        <w:t>middle ages</w:t>
      </w:r>
      <w:proofErr w:type="gramEnd"/>
      <w:r>
        <w:rPr>
          <w:rFonts w:ascii="Baskerville" w:hAnsi="Baskerville"/>
          <w:sz w:val="24"/>
          <w:szCs w:val="24"/>
        </w:rPr>
        <w:t>, Erasmus and the humanists returned to the sources of ancient wisdom and the Christian faith to find a better way. To that end they mastered Greek, Hebrew</w:t>
      </w:r>
      <w:r>
        <w:rPr>
          <w:rFonts w:ascii="Baskerville" w:hAnsi="Baskerville"/>
          <w:sz w:val="24"/>
          <w:szCs w:val="24"/>
        </w:rPr>
        <w:t>, and Latin. They studied the syntax, grammar, and vocabulary of Cicero. They ignored Aquinas, Biel, Scotus, and Ockham to study Jesus, Paul, John, Jerome, and Augustine.</w:t>
      </w:r>
    </w:p>
    <w:p w14:paraId="3BC124FD" w14:textId="77777777" w:rsidR="008851DE" w:rsidRDefault="008851DE">
      <w:pPr>
        <w:pStyle w:val="Body"/>
        <w:rPr>
          <w:rFonts w:ascii="Baskerville" w:eastAsia="Baskerville" w:hAnsi="Baskerville" w:cs="Baskerville"/>
          <w:sz w:val="24"/>
          <w:szCs w:val="24"/>
        </w:rPr>
      </w:pPr>
    </w:p>
    <w:p w14:paraId="7BB4D3ED" w14:textId="77777777" w:rsidR="008851DE" w:rsidRDefault="008851DE">
      <w:pPr>
        <w:pStyle w:val="Body"/>
        <w:rPr>
          <w:rFonts w:ascii="Baskerville" w:eastAsia="Baskerville" w:hAnsi="Baskerville" w:cs="Baskerville"/>
          <w:sz w:val="24"/>
          <w:szCs w:val="24"/>
        </w:rPr>
      </w:pPr>
    </w:p>
    <w:p w14:paraId="63331904" w14:textId="77777777" w:rsidR="008851DE" w:rsidRDefault="001A6D7E">
      <w:pPr>
        <w:pStyle w:val="Body"/>
        <w:rPr>
          <w:rFonts w:ascii="Baskerville" w:eastAsia="Baskerville" w:hAnsi="Baskerville" w:cs="Baskerville"/>
          <w:sz w:val="24"/>
          <w:szCs w:val="24"/>
        </w:rPr>
      </w:pPr>
      <w:r>
        <w:rPr>
          <w:rFonts w:ascii="Baskerville" w:hAnsi="Baskerville"/>
          <w:sz w:val="24"/>
          <w:szCs w:val="24"/>
        </w:rPr>
        <w:t>In their eyes the difference between the religion of the Scriptures and current sta</w:t>
      </w:r>
      <w:r>
        <w:rPr>
          <w:rFonts w:ascii="Baskerville" w:hAnsi="Baskerville"/>
          <w:sz w:val="24"/>
          <w:szCs w:val="24"/>
        </w:rPr>
        <w:t xml:space="preserve">te of Christendom was deplorable. To effect change they dedicated their lives to establishing </w:t>
      </w:r>
      <w:r>
        <w:rPr>
          <w:rFonts w:ascii="Baskerville" w:hAnsi="Baskerville"/>
          <w:sz w:val="24"/>
          <w:szCs w:val="24"/>
        </w:rPr>
        <w:lastRenderedPageBreak/>
        <w:t>educational programs that communicated the simple precepts of the Bible and the long-forgotten truths of the ancients.</w:t>
      </w:r>
    </w:p>
    <w:p w14:paraId="3A539A47" w14:textId="77777777" w:rsidR="008851DE" w:rsidRDefault="001A6D7E">
      <w:pPr>
        <w:pStyle w:val="Body"/>
        <w:rPr>
          <w:rFonts w:ascii="Baskerville" w:eastAsia="Baskerville" w:hAnsi="Baskerville" w:cs="Baskerville"/>
          <w:sz w:val="24"/>
          <w:szCs w:val="24"/>
        </w:rPr>
      </w:pPr>
      <w:r>
        <w:rPr>
          <w:rFonts w:ascii="Baskerville" w:hAnsi="Baskerville"/>
          <w:sz w:val="24"/>
          <w:szCs w:val="24"/>
        </w:rPr>
        <w:t>As you can imagine, humanism and the Reform</w:t>
      </w:r>
      <w:r>
        <w:rPr>
          <w:rFonts w:ascii="Baskerville" w:hAnsi="Baskerville"/>
          <w:sz w:val="24"/>
          <w:szCs w:val="24"/>
        </w:rPr>
        <w:t xml:space="preserve">ation had a lot in common. Harold Grimm writes, </w:t>
      </w:r>
      <w:r>
        <w:rPr>
          <w:rFonts w:ascii="Baskerville" w:hAnsi="Baskerville"/>
          <w:sz w:val="24"/>
          <w:szCs w:val="24"/>
          <w:rtl/>
          <w:lang w:val="ar-SA"/>
        </w:rPr>
        <w:t>“</w:t>
      </w:r>
      <w:r>
        <w:rPr>
          <w:rFonts w:ascii="Baskerville" w:hAnsi="Baskerville"/>
          <w:sz w:val="24"/>
          <w:szCs w:val="24"/>
        </w:rPr>
        <w:t>Although humanism was by no means identical with the Reformation and did not lead directly to it, it did much to prepare the way. The most obvious contributions of the humanists were their philological techn</w:t>
      </w:r>
      <w:r>
        <w:rPr>
          <w:rFonts w:ascii="Baskerville" w:hAnsi="Baskerville"/>
          <w:sz w:val="24"/>
          <w:szCs w:val="24"/>
        </w:rPr>
        <w:t>iques and experience, acquired in the study of the classics, and their interest in and publication of patristic literature and biblical texts</w:t>
      </w:r>
      <w:proofErr w:type="gramStart"/>
      <w:r>
        <w:rPr>
          <w:rFonts w:ascii="Baskerville" w:hAnsi="Baskerville"/>
          <w:sz w:val="24"/>
          <w:szCs w:val="24"/>
        </w:rPr>
        <w:t>.</w:t>
      </w:r>
      <w:r>
        <w:rPr>
          <w:rFonts w:ascii="Baskerville" w:hAnsi="Baskerville"/>
          <w:sz w:val="24"/>
          <w:szCs w:val="24"/>
        </w:rPr>
        <w:t>”</w:t>
      </w:r>
      <w:r>
        <w:rPr>
          <w:rFonts w:ascii="Baskerville" w:hAnsi="Baskerville"/>
          <w:sz w:val="24"/>
          <w:szCs w:val="24"/>
          <w:lang w:val="pt-PT"/>
        </w:rPr>
        <w:t>[</w:t>
      </w:r>
      <w:proofErr w:type="spellStart"/>
      <w:proofErr w:type="gramEnd"/>
      <w:r>
        <w:rPr>
          <w:rFonts w:ascii="Baskerville" w:hAnsi="Baskerville"/>
          <w:sz w:val="24"/>
          <w:szCs w:val="24"/>
          <w:lang w:val="pt-PT"/>
        </w:rPr>
        <w:t>ii</w:t>
      </w:r>
      <w:proofErr w:type="spellEnd"/>
      <w:r>
        <w:rPr>
          <w:rFonts w:ascii="Baskerville" w:hAnsi="Baskerville"/>
          <w:sz w:val="24"/>
          <w:szCs w:val="24"/>
          <w:lang w:val="pt-PT"/>
        </w:rPr>
        <w:t>]</w:t>
      </w:r>
      <w:r>
        <w:rPr>
          <w:rFonts w:ascii="Baskerville" w:hAnsi="Baskerville"/>
          <w:sz w:val="24"/>
          <w:szCs w:val="24"/>
        </w:rPr>
        <w:t> </w:t>
      </w:r>
      <w:r>
        <w:rPr>
          <w:rFonts w:ascii="Baskerville" w:hAnsi="Baskerville"/>
          <w:sz w:val="24"/>
          <w:szCs w:val="24"/>
        </w:rPr>
        <w:t>In other words, the linguistic tools and biblical sources that helped Luther, Melanchthon, and the other Wit</w:t>
      </w:r>
      <w:r>
        <w:rPr>
          <w:rFonts w:ascii="Baskerville" w:hAnsi="Baskerville"/>
          <w:sz w:val="24"/>
          <w:szCs w:val="24"/>
        </w:rPr>
        <w:t>tenberg theologians argue for the doctrine of justification were available because of humanism.</w:t>
      </w:r>
    </w:p>
    <w:p w14:paraId="345257E1" w14:textId="77777777" w:rsidR="008851DE" w:rsidRDefault="008851DE">
      <w:pPr>
        <w:pStyle w:val="Body"/>
        <w:rPr>
          <w:rFonts w:ascii="Baskerville" w:eastAsia="Baskerville" w:hAnsi="Baskerville" w:cs="Baskerville"/>
          <w:sz w:val="24"/>
          <w:szCs w:val="24"/>
        </w:rPr>
      </w:pPr>
    </w:p>
    <w:p w14:paraId="56023485" w14:textId="77777777" w:rsidR="008851DE" w:rsidRDefault="001A6D7E">
      <w:pPr>
        <w:pStyle w:val="Body"/>
        <w:rPr>
          <w:rFonts w:ascii="Baskerville" w:eastAsia="Baskerville" w:hAnsi="Baskerville" w:cs="Baskerville"/>
          <w:sz w:val="24"/>
          <w:szCs w:val="24"/>
        </w:rPr>
      </w:pPr>
      <w:r>
        <w:rPr>
          <w:rFonts w:ascii="Baskerville" w:hAnsi="Baskerville"/>
          <w:sz w:val="24"/>
          <w:szCs w:val="24"/>
        </w:rPr>
        <w:t>You would think that Erasmus and his cohorts would be all too willing to join with Luther against the papacy. But that was far from the case. Luther</w:t>
      </w:r>
      <w:r>
        <w:rPr>
          <w:rFonts w:ascii="Baskerville" w:hAnsi="Baskerville"/>
          <w:sz w:val="24"/>
          <w:szCs w:val="24"/>
          <w:rtl/>
        </w:rPr>
        <w:t>’</w:t>
      </w:r>
      <w:r>
        <w:rPr>
          <w:rFonts w:ascii="Baskerville" w:hAnsi="Baskerville"/>
          <w:sz w:val="24"/>
          <w:szCs w:val="24"/>
        </w:rPr>
        <w:t xml:space="preserve">s concern </w:t>
      </w:r>
      <w:r>
        <w:rPr>
          <w:rFonts w:ascii="Baskerville" w:hAnsi="Baskerville"/>
          <w:sz w:val="24"/>
          <w:szCs w:val="24"/>
        </w:rPr>
        <w:t>was for doctrine. Erasmus was</w:t>
      </w:r>
      <w:r>
        <w:rPr>
          <w:rFonts w:ascii="Baskerville" w:eastAsia="Baskerville" w:hAnsi="Baskerville" w:cs="Baskerville"/>
          <w:noProof/>
          <w:sz w:val="24"/>
          <w:szCs w:val="24"/>
        </w:rPr>
        <w:drawing>
          <wp:anchor distT="152400" distB="152400" distL="152400" distR="152400" simplePos="0" relativeHeight="251659264" behindDoc="0" locked="0" layoutInCell="1" allowOverlap="1" wp14:anchorId="065AF6AE" wp14:editId="6AB63060">
            <wp:simplePos x="0" y="0"/>
            <wp:positionH relativeFrom="margin">
              <wp:posOffset>-6350</wp:posOffset>
            </wp:positionH>
            <wp:positionV relativeFrom="line">
              <wp:posOffset>254000</wp:posOffset>
            </wp:positionV>
            <wp:extent cx="2254232" cy="3508531"/>
            <wp:effectExtent l="0" t="0" r="0" b="0"/>
            <wp:wrapThrough wrapText="bothSides" distL="152400" distR="152400">
              <wp:wrapPolygon edited="1">
                <wp:start x="0" y="0"/>
                <wp:lineTo x="21600" y="0"/>
                <wp:lineTo x="21600" y="21600"/>
                <wp:lineTo x="0" y="21600"/>
                <wp:lineTo x="0" y="0"/>
              </wp:wrapPolygon>
            </wp:wrapThrough>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pasted-image.png"/>
                    <pic:cNvPicPr>
                      <a:picLocks noChangeAspect="1"/>
                    </pic:cNvPicPr>
                  </pic:nvPicPr>
                  <pic:blipFill>
                    <a:blip r:embed="rId7"/>
                    <a:stretch>
                      <a:fillRect/>
                    </a:stretch>
                  </pic:blipFill>
                  <pic:spPr>
                    <a:xfrm>
                      <a:off x="0" y="0"/>
                      <a:ext cx="2254232" cy="3508531"/>
                    </a:xfrm>
                    <a:prstGeom prst="rect">
                      <a:avLst/>
                    </a:prstGeom>
                    <a:ln w="12700" cap="flat">
                      <a:noFill/>
                      <a:miter lim="400000"/>
                    </a:ln>
                    <a:effectLst/>
                  </pic:spPr>
                </pic:pic>
              </a:graphicData>
            </a:graphic>
          </wp:anchor>
        </w:drawing>
      </w:r>
      <w:r>
        <w:rPr>
          <w:rFonts w:ascii="Baskerville" w:hAnsi="Baskerville"/>
          <w:sz w:val="24"/>
          <w:szCs w:val="24"/>
        </w:rPr>
        <w:t xml:space="preserve"> decidedly against doctrine and dogmas. To him, Christianity was an ethical affair. It meant being transformed in the heart to be a better person like Christ himself. He writes,</w:t>
      </w:r>
    </w:p>
    <w:p w14:paraId="2DA5ADBB" w14:textId="77777777" w:rsidR="008851DE" w:rsidRDefault="008851DE">
      <w:pPr>
        <w:pStyle w:val="Body"/>
        <w:rPr>
          <w:rFonts w:ascii="Baskerville" w:eastAsia="Baskerville" w:hAnsi="Baskerville" w:cs="Baskerville"/>
          <w:sz w:val="24"/>
          <w:szCs w:val="24"/>
        </w:rPr>
      </w:pPr>
    </w:p>
    <w:p w14:paraId="4806A97D" w14:textId="77777777" w:rsidR="008851DE" w:rsidRDefault="001A6D7E">
      <w:pPr>
        <w:pStyle w:val="Body"/>
        <w:rPr>
          <w:rFonts w:ascii="Baskerville" w:eastAsia="Baskerville" w:hAnsi="Baskerville" w:cs="Baskerville"/>
          <w:i/>
          <w:iCs/>
          <w:sz w:val="24"/>
          <w:szCs w:val="24"/>
        </w:rPr>
      </w:pPr>
      <w:r>
        <w:rPr>
          <w:rFonts w:ascii="Baskerville" w:hAnsi="Baskerville"/>
          <w:i/>
          <w:iCs/>
          <w:sz w:val="24"/>
          <w:szCs w:val="24"/>
          <w:rtl/>
          <w:lang w:val="ar-SA"/>
        </w:rPr>
        <w:t>“</w:t>
      </w:r>
      <w:r>
        <w:rPr>
          <w:rFonts w:ascii="Baskerville" w:hAnsi="Baskerville"/>
          <w:i/>
          <w:iCs/>
          <w:sz w:val="24"/>
          <w:szCs w:val="24"/>
        </w:rPr>
        <w:t>This kind of philosophy is situated more truly</w:t>
      </w:r>
      <w:r>
        <w:rPr>
          <w:rFonts w:ascii="Baskerville" w:hAnsi="Baskerville"/>
          <w:i/>
          <w:iCs/>
          <w:sz w:val="24"/>
          <w:szCs w:val="24"/>
        </w:rPr>
        <w:t xml:space="preserve"> in the emotions than in syllogism, it is a life rather than a disputation, an afflatus rather than erudition, a transformation rather than reason. To be learned is the lot of only a few; but no one is unable to be a Christian, no one is unable to be pious</w:t>
      </w:r>
      <w:r>
        <w:rPr>
          <w:rFonts w:ascii="Baskerville" w:hAnsi="Baskerville"/>
          <w:i/>
          <w:iCs/>
          <w:sz w:val="24"/>
          <w:szCs w:val="24"/>
        </w:rPr>
        <w:t>, and I add this boldly, no one is unable to be a theologian. For that which is most of all in accordance with the nature descends easily into the minds of all. But what else is the philosophy of Christ, which he himself calls a rebirth, than the instaurat</w:t>
      </w:r>
      <w:r>
        <w:rPr>
          <w:rFonts w:ascii="Baskerville" w:hAnsi="Baskerville"/>
          <w:i/>
          <w:iCs/>
          <w:sz w:val="24"/>
          <w:szCs w:val="24"/>
        </w:rPr>
        <w:t>ion of a well-founded nature</w:t>
      </w:r>
      <w:proofErr w:type="gramStart"/>
      <w:r>
        <w:rPr>
          <w:rFonts w:ascii="Baskerville" w:hAnsi="Baskerville"/>
          <w:i/>
          <w:iCs/>
          <w:sz w:val="24"/>
          <w:szCs w:val="24"/>
        </w:rPr>
        <w:t>?</w:t>
      </w:r>
      <w:r>
        <w:rPr>
          <w:rFonts w:ascii="Baskerville" w:hAnsi="Baskerville"/>
          <w:i/>
          <w:iCs/>
          <w:sz w:val="24"/>
          <w:szCs w:val="24"/>
        </w:rPr>
        <w:t>”</w:t>
      </w:r>
      <w:r>
        <w:rPr>
          <w:rFonts w:ascii="Baskerville" w:hAnsi="Baskerville"/>
          <w:i/>
          <w:iCs/>
          <w:sz w:val="24"/>
          <w:szCs w:val="24"/>
          <w:lang w:val="pt-PT"/>
        </w:rPr>
        <w:t>[</w:t>
      </w:r>
      <w:proofErr w:type="spellStart"/>
      <w:proofErr w:type="gramEnd"/>
      <w:r>
        <w:rPr>
          <w:rFonts w:ascii="Baskerville" w:hAnsi="Baskerville"/>
          <w:i/>
          <w:iCs/>
          <w:sz w:val="24"/>
          <w:szCs w:val="24"/>
          <w:lang w:val="pt-PT"/>
        </w:rPr>
        <w:t>iii</w:t>
      </w:r>
      <w:proofErr w:type="spellEnd"/>
      <w:r>
        <w:rPr>
          <w:rFonts w:ascii="Baskerville" w:hAnsi="Baskerville"/>
          <w:i/>
          <w:iCs/>
          <w:sz w:val="24"/>
          <w:szCs w:val="24"/>
          <w:lang w:val="pt-PT"/>
        </w:rPr>
        <w:t>]</w:t>
      </w:r>
    </w:p>
    <w:p w14:paraId="42A0EFFC" w14:textId="77777777" w:rsidR="008851DE" w:rsidRDefault="001A6D7E">
      <w:pPr>
        <w:pStyle w:val="Body"/>
        <w:rPr>
          <w:rFonts w:ascii="Baskerville" w:eastAsia="Baskerville" w:hAnsi="Baskerville" w:cs="Baskerville"/>
          <w:sz w:val="24"/>
          <w:szCs w:val="24"/>
        </w:rPr>
      </w:pPr>
      <w:r>
        <w:rPr>
          <w:rFonts w:ascii="Baskerville" w:hAnsi="Baskerville"/>
          <w:i/>
          <w:iCs/>
          <w:sz w:val="24"/>
          <w:szCs w:val="24"/>
        </w:rPr>
        <w:t xml:space="preserve">That might sound like something Luther would write, but these men and their ideas could not be farther apart. There is nothing here of the doctrine of justification by grace through faith. If anything, it rewords the corrupted doctrine of </w:t>
      </w:r>
      <w:proofErr w:type="gramStart"/>
      <w:r>
        <w:rPr>
          <w:rFonts w:ascii="Baskerville" w:hAnsi="Baskerville"/>
          <w:i/>
          <w:iCs/>
          <w:sz w:val="24"/>
          <w:szCs w:val="24"/>
        </w:rPr>
        <w:t xml:space="preserve">justification </w:t>
      </w:r>
      <w:r>
        <w:rPr>
          <w:rFonts w:ascii="Baskerville" w:hAnsi="Baskerville"/>
          <w:i/>
          <w:iCs/>
          <w:sz w:val="24"/>
          <w:szCs w:val="24"/>
        </w:rPr>
        <w:t> </w:t>
      </w:r>
      <w:r>
        <w:rPr>
          <w:rFonts w:ascii="Baskerville" w:hAnsi="Baskerville"/>
          <w:i/>
          <w:iCs/>
          <w:sz w:val="24"/>
          <w:szCs w:val="24"/>
        </w:rPr>
        <w:t>th</w:t>
      </w:r>
      <w:r>
        <w:rPr>
          <w:rFonts w:ascii="Baskerville" w:hAnsi="Baskerville"/>
          <w:i/>
          <w:iCs/>
          <w:sz w:val="24"/>
          <w:szCs w:val="24"/>
        </w:rPr>
        <w:t>at</w:t>
      </w:r>
      <w:proofErr w:type="gramEnd"/>
      <w:r>
        <w:rPr>
          <w:rFonts w:ascii="Baskerville" w:hAnsi="Baskerville"/>
          <w:i/>
          <w:iCs/>
          <w:sz w:val="24"/>
          <w:szCs w:val="24"/>
        </w:rPr>
        <w:t xml:space="preserve"> rests on an individual</w:t>
      </w:r>
      <w:r>
        <w:rPr>
          <w:rFonts w:ascii="Baskerville" w:hAnsi="Baskerville"/>
          <w:i/>
          <w:iCs/>
          <w:sz w:val="24"/>
          <w:szCs w:val="24"/>
          <w:rtl/>
        </w:rPr>
        <w:t>’</w:t>
      </w:r>
      <w:r>
        <w:rPr>
          <w:rFonts w:ascii="Baskerville" w:hAnsi="Baskerville"/>
          <w:i/>
          <w:iCs/>
          <w:sz w:val="24"/>
          <w:szCs w:val="24"/>
        </w:rPr>
        <w:t>s reparation of nature through works, in eloquent yet undogmatic language</w:t>
      </w:r>
      <w:r>
        <w:rPr>
          <w:rFonts w:ascii="Baskerville" w:hAnsi="Baskerville"/>
          <w:sz w:val="24"/>
          <w:szCs w:val="24"/>
        </w:rPr>
        <w:t>.</w:t>
      </w:r>
    </w:p>
    <w:p w14:paraId="33236CA4" w14:textId="77777777" w:rsidR="008851DE" w:rsidRDefault="008851DE">
      <w:pPr>
        <w:pStyle w:val="Body"/>
        <w:rPr>
          <w:rFonts w:ascii="Baskerville" w:eastAsia="Baskerville" w:hAnsi="Baskerville" w:cs="Baskerville"/>
          <w:sz w:val="24"/>
          <w:szCs w:val="24"/>
        </w:rPr>
      </w:pPr>
    </w:p>
    <w:p w14:paraId="710B9E1A" w14:textId="77777777" w:rsidR="008851DE" w:rsidRDefault="001A6D7E">
      <w:pPr>
        <w:pStyle w:val="Body"/>
        <w:rPr>
          <w:rFonts w:ascii="Baskerville" w:eastAsia="Baskerville" w:hAnsi="Baskerville" w:cs="Baskerville"/>
          <w:sz w:val="24"/>
          <w:szCs w:val="24"/>
        </w:rPr>
      </w:pPr>
      <w:r>
        <w:rPr>
          <w:rFonts w:ascii="Baskerville" w:hAnsi="Baskerville"/>
          <w:sz w:val="24"/>
          <w:szCs w:val="24"/>
        </w:rPr>
        <w:t>For all his desire to see changes within the church, Erasmus still held tight to the prevailing errors of his day: the dignity of man and salvation that c</w:t>
      </w:r>
      <w:r>
        <w:rPr>
          <w:rFonts w:ascii="Baskerville" w:hAnsi="Baskerville"/>
          <w:sz w:val="24"/>
          <w:szCs w:val="24"/>
        </w:rPr>
        <w:t>omes from cooperating with God</w:t>
      </w:r>
      <w:r>
        <w:rPr>
          <w:rFonts w:ascii="Baskerville" w:hAnsi="Baskerville"/>
          <w:sz w:val="24"/>
          <w:szCs w:val="24"/>
          <w:rtl/>
        </w:rPr>
        <w:t>’</w:t>
      </w:r>
      <w:r>
        <w:rPr>
          <w:rFonts w:ascii="Baskerville" w:hAnsi="Baskerville"/>
          <w:sz w:val="24"/>
          <w:szCs w:val="24"/>
        </w:rPr>
        <w:t>s grace by works. His loyalties to error and his great distaste for any sort of conflict in the church finally drove him to writes his</w:t>
      </w:r>
      <w:r>
        <w:rPr>
          <w:rFonts w:ascii="Baskerville" w:hAnsi="Baskerville"/>
          <w:sz w:val="24"/>
          <w:szCs w:val="24"/>
        </w:rPr>
        <w:t> </w:t>
      </w:r>
      <w:r>
        <w:rPr>
          <w:rFonts w:ascii="Baskerville" w:hAnsi="Baskerville"/>
          <w:sz w:val="24"/>
          <w:szCs w:val="24"/>
          <w:lang w:val="pt-PT"/>
        </w:rPr>
        <w:t>Diatribe</w:t>
      </w:r>
      <w:r>
        <w:rPr>
          <w:rFonts w:ascii="Baskerville" w:hAnsi="Baskerville"/>
          <w:sz w:val="24"/>
          <w:szCs w:val="24"/>
        </w:rPr>
        <w:t> </w:t>
      </w:r>
      <w:r>
        <w:rPr>
          <w:rFonts w:ascii="Baskerville" w:hAnsi="Baskerville"/>
          <w:sz w:val="24"/>
          <w:szCs w:val="24"/>
        </w:rPr>
        <w:t>against Luther.</w:t>
      </w:r>
    </w:p>
    <w:p w14:paraId="65BD3312" w14:textId="77777777" w:rsidR="008851DE" w:rsidRDefault="008851DE">
      <w:pPr>
        <w:pStyle w:val="Body"/>
        <w:rPr>
          <w:rFonts w:ascii="Baskerville" w:eastAsia="Baskerville" w:hAnsi="Baskerville" w:cs="Baskerville"/>
          <w:sz w:val="24"/>
          <w:szCs w:val="24"/>
        </w:rPr>
      </w:pPr>
    </w:p>
    <w:p w14:paraId="265D1B79" w14:textId="77777777" w:rsidR="008851DE" w:rsidRDefault="008851DE">
      <w:pPr>
        <w:pStyle w:val="Body"/>
        <w:rPr>
          <w:rFonts w:ascii="Baskerville" w:eastAsia="Baskerville" w:hAnsi="Baskerville" w:cs="Baskerville"/>
          <w:sz w:val="24"/>
          <w:szCs w:val="24"/>
        </w:rPr>
      </w:pPr>
    </w:p>
    <w:p w14:paraId="5CF3B3F1" w14:textId="77777777" w:rsidR="008851DE" w:rsidRDefault="001A6D7E">
      <w:pPr>
        <w:pStyle w:val="Body"/>
        <w:rPr>
          <w:rFonts w:ascii="Baskerville" w:eastAsia="Baskerville" w:hAnsi="Baskerville" w:cs="Baskerville"/>
          <w:sz w:val="24"/>
          <w:szCs w:val="24"/>
        </w:rPr>
      </w:pPr>
      <w:r>
        <w:rPr>
          <w:rFonts w:ascii="Baskerville" w:hAnsi="Baskerville"/>
          <w:sz w:val="24"/>
          <w:szCs w:val="24"/>
        </w:rPr>
        <w:t xml:space="preserve">Erasmus refused to let the Scriptures speak clearly on </w:t>
      </w:r>
      <w:r>
        <w:rPr>
          <w:rFonts w:ascii="Baskerville" w:hAnsi="Baskerville"/>
          <w:sz w:val="24"/>
          <w:szCs w:val="24"/>
        </w:rPr>
        <w:t>doctrine, especially that of man</w:t>
      </w:r>
      <w:r>
        <w:rPr>
          <w:rFonts w:ascii="Baskerville" w:hAnsi="Baskerville"/>
          <w:sz w:val="24"/>
          <w:szCs w:val="24"/>
          <w:rtl/>
        </w:rPr>
        <w:t>’</w:t>
      </w:r>
      <w:r>
        <w:rPr>
          <w:rFonts w:ascii="Baskerville" w:hAnsi="Baskerville"/>
          <w:sz w:val="24"/>
          <w:szCs w:val="24"/>
        </w:rPr>
        <w:t>s bound will that cannot choose God and godliness. Erasmus writes,</w:t>
      </w:r>
    </w:p>
    <w:p w14:paraId="0C4B0D3B" w14:textId="77777777" w:rsidR="008851DE" w:rsidRDefault="008851DE">
      <w:pPr>
        <w:pStyle w:val="Body"/>
        <w:rPr>
          <w:rFonts w:ascii="Baskerville" w:eastAsia="Baskerville" w:hAnsi="Baskerville" w:cs="Baskerville"/>
          <w:sz w:val="24"/>
          <w:szCs w:val="24"/>
        </w:rPr>
      </w:pPr>
    </w:p>
    <w:p w14:paraId="36473A65" w14:textId="77777777" w:rsidR="008851DE" w:rsidRDefault="001A6D7E">
      <w:pPr>
        <w:pStyle w:val="Body"/>
        <w:rPr>
          <w:rFonts w:ascii="Baskerville" w:eastAsia="Baskerville" w:hAnsi="Baskerville" w:cs="Baskerville"/>
          <w:i/>
          <w:iCs/>
          <w:sz w:val="24"/>
          <w:szCs w:val="24"/>
        </w:rPr>
      </w:pPr>
      <w:r>
        <w:rPr>
          <w:rFonts w:ascii="Baskerville" w:hAnsi="Baskerville"/>
          <w:i/>
          <w:iCs/>
          <w:sz w:val="24"/>
          <w:szCs w:val="24"/>
          <w:rtl/>
          <w:lang w:val="ar-SA"/>
        </w:rPr>
        <w:t>“</w:t>
      </w:r>
      <w:r>
        <w:rPr>
          <w:rFonts w:ascii="Baskerville" w:hAnsi="Baskerville"/>
          <w:i/>
          <w:iCs/>
          <w:sz w:val="24"/>
          <w:szCs w:val="24"/>
        </w:rPr>
        <w:t>There are some things which God has willed that we should contemplate, as we venerate himself, in mystic silence; and, moreover, there are many passages i</w:t>
      </w:r>
      <w:r>
        <w:rPr>
          <w:rFonts w:ascii="Baskerville" w:hAnsi="Baskerville"/>
          <w:i/>
          <w:iCs/>
          <w:sz w:val="24"/>
          <w:szCs w:val="24"/>
        </w:rPr>
        <w:t xml:space="preserve">n the sacred volumes about which many commentators have made guesses, but no one has finally cleared up their obscurity: as the distinction between the divine persons, the conjunction of the </w:t>
      </w:r>
      <w:r>
        <w:rPr>
          <w:rFonts w:ascii="Baskerville" w:hAnsi="Baskerville"/>
          <w:i/>
          <w:iCs/>
          <w:sz w:val="24"/>
          <w:szCs w:val="24"/>
        </w:rPr>
        <w:lastRenderedPageBreak/>
        <w:t>divine and human nature in Christ, the unforgivable sin; yet ther</w:t>
      </w:r>
      <w:r>
        <w:rPr>
          <w:rFonts w:ascii="Baskerville" w:hAnsi="Baskerville"/>
          <w:i/>
          <w:iCs/>
          <w:sz w:val="24"/>
          <w:szCs w:val="24"/>
        </w:rPr>
        <w:t>e are others things which God has willed to be most plainly evident and such are the precepts for the good life.</w:t>
      </w:r>
      <w:r>
        <w:rPr>
          <w:rFonts w:ascii="Baskerville" w:hAnsi="Baskerville"/>
          <w:i/>
          <w:iCs/>
          <w:sz w:val="24"/>
          <w:szCs w:val="24"/>
        </w:rPr>
        <w:t>”</w:t>
      </w:r>
      <w:r>
        <w:rPr>
          <w:rFonts w:ascii="Baskerville" w:hAnsi="Baskerville"/>
          <w:i/>
          <w:iCs/>
          <w:sz w:val="24"/>
          <w:szCs w:val="24"/>
          <w:lang w:val="pt-PT"/>
        </w:rPr>
        <w:t>[</w:t>
      </w:r>
      <w:r>
        <w:rPr>
          <w:rFonts w:ascii="Baskerville" w:hAnsi="Baskerville"/>
          <w:i/>
          <w:iCs/>
          <w:sz w:val="24"/>
          <w:szCs w:val="24"/>
        </w:rPr>
        <w:t>iv]</w:t>
      </w:r>
    </w:p>
    <w:p w14:paraId="659803BD" w14:textId="77777777" w:rsidR="008851DE" w:rsidRDefault="008851DE">
      <w:pPr>
        <w:pStyle w:val="Body"/>
        <w:rPr>
          <w:rFonts w:ascii="Baskerville" w:eastAsia="Baskerville" w:hAnsi="Baskerville" w:cs="Baskerville"/>
          <w:sz w:val="24"/>
          <w:szCs w:val="24"/>
        </w:rPr>
      </w:pPr>
    </w:p>
    <w:p w14:paraId="13D45BB4" w14:textId="77777777" w:rsidR="008851DE" w:rsidRDefault="001A6D7E">
      <w:pPr>
        <w:pStyle w:val="Body"/>
        <w:rPr>
          <w:rFonts w:ascii="Baskerville" w:eastAsia="Baskerville" w:hAnsi="Baskerville" w:cs="Baskerville"/>
          <w:sz w:val="24"/>
          <w:szCs w:val="24"/>
        </w:rPr>
      </w:pPr>
      <w:r>
        <w:rPr>
          <w:rFonts w:ascii="Baskerville" w:hAnsi="Baskerville"/>
          <w:sz w:val="24"/>
          <w:szCs w:val="24"/>
        </w:rPr>
        <w:t xml:space="preserve">This short list of </w:t>
      </w:r>
      <w:r>
        <w:rPr>
          <w:rFonts w:ascii="Baskerville" w:hAnsi="Baskerville"/>
          <w:sz w:val="24"/>
          <w:szCs w:val="24"/>
          <w:rtl/>
          <w:lang w:val="ar-SA"/>
        </w:rPr>
        <w:t>“</w:t>
      </w:r>
      <w:r>
        <w:rPr>
          <w:rFonts w:ascii="Baskerville" w:hAnsi="Baskerville"/>
          <w:sz w:val="24"/>
          <w:szCs w:val="24"/>
        </w:rPr>
        <w:t>obscurities</w:t>
      </w:r>
      <w:r>
        <w:rPr>
          <w:rFonts w:ascii="Baskerville" w:hAnsi="Baskerville"/>
          <w:sz w:val="24"/>
          <w:szCs w:val="24"/>
        </w:rPr>
        <w:t xml:space="preserve">” </w:t>
      </w:r>
      <w:proofErr w:type="gramStart"/>
      <w:r>
        <w:rPr>
          <w:rFonts w:ascii="Baskerville" w:hAnsi="Baskerville"/>
          <w:sz w:val="24"/>
          <w:szCs w:val="24"/>
        </w:rPr>
        <w:t>are</w:t>
      </w:r>
      <w:proofErr w:type="gramEnd"/>
      <w:r>
        <w:rPr>
          <w:rFonts w:ascii="Baskerville" w:hAnsi="Baskerville"/>
          <w:sz w:val="24"/>
          <w:szCs w:val="24"/>
        </w:rPr>
        <w:t xml:space="preserve"> telling. They have everything to do with what we confess</w:t>
      </w:r>
      <w:r>
        <w:rPr>
          <w:rFonts w:ascii="Baskerville" w:eastAsia="Baskerville" w:hAnsi="Baskerville" w:cs="Baskerville"/>
          <w:noProof/>
          <w:sz w:val="24"/>
          <w:szCs w:val="24"/>
        </w:rPr>
        <w:drawing>
          <wp:anchor distT="152400" distB="152400" distL="152400" distR="152400" simplePos="0" relativeHeight="251661312" behindDoc="0" locked="0" layoutInCell="1" allowOverlap="1" wp14:anchorId="6A6AB16F" wp14:editId="1A25D202">
            <wp:simplePos x="0" y="0"/>
            <wp:positionH relativeFrom="margin">
              <wp:posOffset>-665638</wp:posOffset>
            </wp:positionH>
            <wp:positionV relativeFrom="line">
              <wp:posOffset>209550</wp:posOffset>
            </wp:positionV>
            <wp:extent cx="2667733" cy="3915938"/>
            <wp:effectExtent l="0" t="0" r="0" b="0"/>
            <wp:wrapThrough wrapText="bothSides" distL="152400" distR="152400">
              <wp:wrapPolygon edited="1">
                <wp:start x="0" y="0"/>
                <wp:lineTo x="21600" y="0"/>
                <wp:lineTo x="21600" y="21600"/>
                <wp:lineTo x="0" y="21600"/>
                <wp:lineTo x="0" y="0"/>
              </wp:wrapPolygon>
            </wp:wrapThrough>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pasted-image.png"/>
                    <pic:cNvPicPr>
                      <a:picLocks noChangeAspect="1"/>
                    </pic:cNvPicPr>
                  </pic:nvPicPr>
                  <pic:blipFill>
                    <a:blip r:embed="rId8"/>
                    <a:stretch>
                      <a:fillRect/>
                    </a:stretch>
                  </pic:blipFill>
                  <pic:spPr>
                    <a:xfrm>
                      <a:off x="0" y="0"/>
                      <a:ext cx="2667733" cy="3915938"/>
                    </a:xfrm>
                    <a:prstGeom prst="rect">
                      <a:avLst/>
                    </a:prstGeom>
                    <a:ln w="12700" cap="flat">
                      <a:noFill/>
                      <a:miter lim="400000"/>
                    </a:ln>
                    <a:effectLst/>
                  </pic:spPr>
                </pic:pic>
              </a:graphicData>
            </a:graphic>
          </wp:anchor>
        </w:drawing>
      </w:r>
      <w:r>
        <w:rPr>
          <w:rFonts w:ascii="Baskerville" w:hAnsi="Baskerville"/>
          <w:sz w:val="24"/>
          <w:szCs w:val="24"/>
        </w:rPr>
        <w:t xml:space="preserve"> clearly in the creed and hold to by faith. Undogmatic indeed! Erasmus only has eyes and ears for the law, the precepts </w:t>
      </w:r>
      <w:r>
        <w:rPr>
          <w:rFonts w:ascii="Baskerville" w:hAnsi="Baskerville"/>
          <w:sz w:val="24"/>
          <w:szCs w:val="24"/>
          <w:rtl/>
          <w:lang w:val="ar-SA"/>
        </w:rPr>
        <w:t>“</w:t>
      </w:r>
      <w:r>
        <w:rPr>
          <w:rFonts w:ascii="Baskerville" w:hAnsi="Baskerville"/>
          <w:sz w:val="24"/>
          <w:szCs w:val="24"/>
        </w:rPr>
        <w:t>for the good life</w:t>
      </w:r>
      <w:r>
        <w:rPr>
          <w:rFonts w:ascii="Baskerville" w:hAnsi="Baskerville"/>
          <w:sz w:val="24"/>
          <w:szCs w:val="24"/>
        </w:rPr>
        <w:t>”</w:t>
      </w:r>
      <w:r>
        <w:rPr>
          <w:rFonts w:ascii="Baskerville" w:hAnsi="Baskerville"/>
          <w:sz w:val="24"/>
          <w:szCs w:val="24"/>
        </w:rPr>
        <w:t>, as he calls it. What might be gleaned from the Scriptures about God</w:t>
      </w:r>
      <w:r>
        <w:rPr>
          <w:rFonts w:ascii="Baskerville" w:hAnsi="Baskerville"/>
          <w:sz w:val="24"/>
          <w:szCs w:val="24"/>
          <w:rtl/>
        </w:rPr>
        <w:t>’</w:t>
      </w:r>
      <w:r>
        <w:rPr>
          <w:rFonts w:ascii="Baskerville" w:hAnsi="Baskerville"/>
          <w:sz w:val="24"/>
          <w:szCs w:val="24"/>
        </w:rPr>
        <w:t>s work in the person of Christ and the faith th</w:t>
      </w:r>
      <w:r>
        <w:rPr>
          <w:rFonts w:ascii="Baskerville" w:hAnsi="Baskerville"/>
          <w:sz w:val="24"/>
          <w:szCs w:val="24"/>
        </w:rPr>
        <w:t xml:space="preserve">at clings to his Word are nothing but fodder for </w:t>
      </w:r>
      <w:r>
        <w:rPr>
          <w:rFonts w:ascii="Baskerville" w:hAnsi="Baskerville"/>
          <w:sz w:val="24"/>
          <w:szCs w:val="24"/>
          <w:rtl/>
          <w:lang w:val="ar-SA"/>
        </w:rPr>
        <w:t>“</w:t>
      </w:r>
      <w:r>
        <w:rPr>
          <w:rFonts w:ascii="Baskerville" w:hAnsi="Baskerville"/>
          <w:sz w:val="24"/>
          <w:szCs w:val="24"/>
        </w:rPr>
        <w:t>mystic silence.</w:t>
      </w:r>
      <w:r>
        <w:rPr>
          <w:rFonts w:ascii="Baskerville" w:hAnsi="Baskerville"/>
          <w:sz w:val="24"/>
          <w:szCs w:val="24"/>
        </w:rPr>
        <w:t>”</w:t>
      </w:r>
    </w:p>
    <w:p w14:paraId="54CECD66" w14:textId="77777777" w:rsidR="008851DE" w:rsidRDefault="008851DE">
      <w:pPr>
        <w:pStyle w:val="Body"/>
        <w:rPr>
          <w:rFonts w:ascii="Baskerville" w:eastAsia="Baskerville" w:hAnsi="Baskerville" w:cs="Baskerville"/>
          <w:sz w:val="24"/>
          <w:szCs w:val="24"/>
        </w:rPr>
      </w:pPr>
    </w:p>
    <w:p w14:paraId="1CAAA70F" w14:textId="77777777" w:rsidR="008851DE" w:rsidRDefault="001A6D7E">
      <w:pPr>
        <w:pStyle w:val="Body"/>
        <w:rPr>
          <w:rFonts w:ascii="Baskerville" w:eastAsia="Baskerville" w:hAnsi="Baskerville" w:cs="Baskerville"/>
          <w:sz w:val="24"/>
          <w:szCs w:val="24"/>
        </w:rPr>
      </w:pPr>
      <w:r>
        <w:rPr>
          <w:rFonts w:ascii="Baskerville" w:hAnsi="Baskerville"/>
          <w:sz w:val="24"/>
          <w:szCs w:val="24"/>
        </w:rPr>
        <w:t>Luther refuses to concede the Scriptures as a book full of confused articles of doctrine. He desires clear and unequivocal assertions, assertions about the person and work of Christ, faith</w:t>
      </w:r>
      <w:r>
        <w:rPr>
          <w:rFonts w:ascii="Baskerville" w:hAnsi="Baskerville"/>
          <w:sz w:val="24"/>
          <w:szCs w:val="24"/>
        </w:rPr>
        <w:t>, and the inability of man to choose or work toward his salvation. Luther says in his response to Erasmus,</w:t>
      </w:r>
      <w:r>
        <w:rPr>
          <w:rFonts w:ascii="Baskerville" w:hAnsi="Baskerville"/>
          <w:sz w:val="24"/>
          <w:szCs w:val="24"/>
        </w:rPr>
        <w:t> </w:t>
      </w:r>
      <w:r>
        <w:rPr>
          <w:rFonts w:ascii="Baskerville" w:hAnsi="Baskerville"/>
          <w:sz w:val="24"/>
          <w:szCs w:val="24"/>
        </w:rPr>
        <w:t xml:space="preserve">On the Bondage of the Will, </w:t>
      </w:r>
      <w:r>
        <w:rPr>
          <w:rFonts w:ascii="Baskerville" w:hAnsi="Baskerville"/>
          <w:sz w:val="24"/>
          <w:szCs w:val="24"/>
          <w:rtl/>
          <w:lang w:val="ar-SA"/>
        </w:rPr>
        <w:t>“</w:t>
      </w:r>
      <w:r>
        <w:rPr>
          <w:rFonts w:ascii="Baskerville" w:hAnsi="Baskerville"/>
          <w:sz w:val="24"/>
          <w:szCs w:val="24"/>
        </w:rPr>
        <w:t>The Holy Spirit is no Skeptic, and it is not doubts or mere opinions that he has written on our hearts, but assertions m</w:t>
      </w:r>
      <w:r>
        <w:rPr>
          <w:rFonts w:ascii="Baskerville" w:hAnsi="Baskerville"/>
          <w:sz w:val="24"/>
          <w:szCs w:val="24"/>
        </w:rPr>
        <w:t>ore sure and certain than life itself and all experience</w:t>
      </w:r>
      <w:proofErr w:type="gramStart"/>
      <w:r>
        <w:rPr>
          <w:rFonts w:ascii="Baskerville" w:hAnsi="Baskerville"/>
          <w:sz w:val="24"/>
          <w:szCs w:val="24"/>
        </w:rPr>
        <w:t>.</w:t>
      </w:r>
      <w:r>
        <w:rPr>
          <w:rFonts w:ascii="Baskerville" w:hAnsi="Baskerville"/>
          <w:sz w:val="24"/>
          <w:szCs w:val="24"/>
        </w:rPr>
        <w:t>”</w:t>
      </w:r>
      <w:r>
        <w:rPr>
          <w:rFonts w:ascii="Baskerville" w:hAnsi="Baskerville"/>
          <w:sz w:val="24"/>
          <w:szCs w:val="24"/>
          <w:lang w:val="pt-PT"/>
        </w:rPr>
        <w:t>[</w:t>
      </w:r>
      <w:proofErr w:type="gramEnd"/>
      <w:r>
        <w:rPr>
          <w:rFonts w:ascii="Baskerville" w:hAnsi="Baskerville"/>
          <w:sz w:val="24"/>
          <w:szCs w:val="24"/>
          <w:lang w:val="pt-PT"/>
        </w:rPr>
        <w:t>v]</w:t>
      </w:r>
    </w:p>
    <w:p w14:paraId="59D7BE98" w14:textId="77777777" w:rsidR="008851DE" w:rsidRDefault="008851DE">
      <w:pPr>
        <w:pStyle w:val="Body"/>
        <w:rPr>
          <w:rFonts w:ascii="Baskerville" w:eastAsia="Baskerville" w:hAnsi="Baskerville" w:cs="Baskerville"/>
          <w:sz w:val="24"/>
          <w:szCs w:val="24"/>
        </w:rPr>
      </w:pPr>
    </w:p>
    <w:p w14:paraId="44B7A662" w14:textId="77777777" w:rsidR="008851DE" w:rsidRDefault="001A6D7E">
      <w:pPr>
        <w:pStyle w:val="Body"/>
        <w:rPr>
          <w:rFonts w:ascii="Baskerville" w:eastAsia="Baskerville" w:hAnsi="Baskerville" w:cs="Baskerville"/>
          <w:sz w:val="24"/>
          <w:szCs w:val="24"/>
        </w:rPr>
      </w:pPr>
      <w:r>
        <w:rPr>
          <w:rFonts w:ascii="Baskerville" w:hAnsi="Baskerville"/>
          <w:sz w:val="24"/>
          <w:szCs w:val="24"/>
        </w:rPr>
        <w:t>If you want to get to the heart of the conflict between Erasmus and Luther on the issues of faith, works, bound will, God</w:t>
      </w:r>
      <w:r>
        <w:rPr>
          <w:rFonts w:ascii="Baskerville" w:hAnsi="Baskerville"/>
          <w:sz w:val="24"/>
          <w:szCs w:val="24"/>
          <w:rtl/>
        </w:rPr>
        <w:t>’</w:t>
      </w:r>
      <w:r>
        <w:rPr>
          <w:rFonts w:ascii="Baskerville" w:hAnsi="Baskerville"/>
          <w:sz w:val="24"/>
          <w:szCs w:val="24"/>
        </w:rPr>
        <w:t>s foreknowledge, or anything else, then you must see the foundation upo</w:t>
      </w:r>
      <w:r>
        <w:rPr>
          <w:rFonts w:ascii="Baskerville" w:hAnsi="Baskerville"/>
          <w:sz w:val="24"/>
          <w:szCs w:val="24"/>
        </w:rPr>
        <w:t xml:space="preserve">n which both men stand. </w:t>
      </w:r>
    </w:p>
    <w:p w14:paraId="5476DD49" w14:textId="77777777" w:rsidR="008851DE" w:rsidRDefault="008851DE">
      <w:pPr>
        <w:pStyle w:val="Body"/>
        <w:rPr>
          <w:rFonts w:ascii="Baskerville" w:eastAsia="Baskerville" w:hAnsi="Baskerville" w:cs="Baskerville"/>
          <w:sz w:val="24"/>
          <w:szCs w:val="24"/>
        </w:rPr>
      </w:pPr>
    </w:p>
    <w:p w14:paraId="6F1411A2" w14:textId="77777777" w:rsidR="008851DE" w:rsidRDefault="001A6D7E">
      <w:pPr>
        <w:pStyle w:val="Body"/>
        <w:rPr>
          <w:rFonts w:ascii="Baskerville" w:eastAsia="Baskerville" w:hAnsi="Baskerville" w:cs="Baskerville"/>
          <w:sz w:val="24"/>
          <w:szCs w:val="24"/>
        </w:rPr>
      </w:pPr>
      <w:r>
        <w:rPr>
          <w:rFonts w:ascii="Baskerville" w:hAnsi="Baskerville"/>
          <w:sz w:val="24"/>
          <w:szCs w:val="24"/>
        </w:rPr>
        <w:t>Erasmus was indeed a biblical scholar, but he so detested conflict that he refused to let the Scriptures speak for themselves. For all his love of eloquence, the Bible</w:t>
      </w:r>
      <w:r>
        <w:rPr>
          <w:rFonts w:ascii="Baskerville" w:hAnsi="Baskerville"/>
          <w:sz w:val="24"/>
          <w:szCs w:val="24"/>
          <w:rtl/>
        </w:rPr>
        <w:t>’</w:t>
      </w:r>
      <w:r>
        <w:rPr>
          <w:rFonts w:ascii="Baskerville" w:hAnsi="Baskerville"/>
          <w:sz w:val="24"/>
          <w:szCs w:val="24"/>
        </w:rPr>
        <w:t xml:space="preserve">s clarity meant little. His </w:t>
      </w:r>
      <w:r>
        <w:rPr>
          <w:rFonts w:ascii="Baskerville" w:hAnsi="Baskerville"/>
          <w:sz w:val="24"/>
          <w:szCs w:val="24"/>
          <w:rtl/>
          <w:lang w:val="ar-SA"/>
        </w:rPr>
        <w:t>“</w:t>
      </w:r>
      <w:r>
        <w:rPr>
          <w:rFonts w:ascii="Baskerville" w:hAnsi="Baskerville"/>
          <w:sz w:val="24"/>
          <w:szCs w:val="24"/>
        </w:rPr>
        <w:t>Philosophy of Christ</w:t>
      </w:r>
      <w:r>
        <w:rPr>
          <w:rFonts w:ascii="Baskerville" w:hAnsi="Baskerville"/>
          <w:sz w:val="24"/>
          <w:szCs w:val="24"/>
        </w:rPr>
        <w:t xml:space="preserve">” </w:t>
      </w:r>
      <w:r>
        <w:rPr>
          <w:rFonts w:ascii="Baskerville" w:hAnsi="Baskerville"/>
          <w:sz w:val="24"/>
          <w:szCs w:val="24"/>
        </w:rPr>
        <w:t>was based o</w:t>
      </w:r>
      <w:r>
        <w:rPr>
          <w:rFonts w:ascii="Baskerville" w:hAnsi="Baskerville"/>
          <w:sz w:val="24"/>
          <w:szCs w:val="24"/>
        </w:rPr>
        <w:t xml:space="preserve">n nothing more than what most people today would call </w:t>
      </w:r>
      <w:r>
        <w:rPr>
          <w:rFonts w:ascii="Baskerville" w:hAnsi="Baskerville"/>
          <w:sz w:val="24"/>
          <w:szCs w:val="24"/>
          <w:rtl/>
          <w:lang w:val="ar-SA"/>
        </w:rPr>
        <w:t>“</w:t>
      </w:r>
      <w:proofErr w:type="spellStart"/>
      <w:r>
        <w:rPr>
          <w:rFonts w:ascii="Baskerville" w:hAnsi="Baskerville"/>
          <w:sz w:val="24"/>
          <w:szCs w:val="24"/>
          <w:lang w:val="it-IT"/>
        </w:rPr>
        <w:t>religion</w:t>
      </w:r>
      <w:proofErr w:type="spellEnd"/>
      <w:r>
        <w:rPr>
          <w:rFonts w:ascii="Baskerville" w:hAnsi="Baskerville"/>
          <w:sz w:val="24"/>
          <w:szCs w:val="24"/>
        </w:rPr>
        <w:t>”</w:t>
      </w:r>
      <w:r>
        <w:rPr>
          <w:rFonts w:ascii="Baskerville" w:hAnsi="Baskerville"/>
          <w:sz w:val="24"/>
          <w:szCs w:val="24"/>
        </w:rPr>
        <w:t xml:space="preserve">: an inarticulate preoccupation with being a good person. </w:t>
      </w:r>
    </w:p>
    <w:p w14:paraId="6FF56511" w14:textId="77777777" w:rsidR="008851DE" w:rsidRDefault="008851DE">
      <w:pPr>
        <w:pStyle w:val="Body"/>
        <w:rPr>
          <w:rFonts w:ascii="Baskerville" w:eastAsia="Baskerville" w:hAnsi="Baskerville" w:cs="Baskerville"/>
          <w:sz w:val="24"/>
          <w:szCs w:val="24"/>
        </w:rPr>
      </w:pPr>
    </w:p>
    <w:p w14:paraId="343328B3" w14:textId="77777777" w:rsidR="008851DE" w:rsidRDefault="001A6D7E">
      <w:pPr>
        <w:pStyle w:val="Body"/>
        <w:rPr>
          <w:rFonts w:ascii="Baskerville" w:eastAsia="Baskerville" w:hAnsi="Baskerville" w:cs="Baskerville"/>
          <w:sz w:val="24"/>
          <w:szCs w:val="24"/>
        </w:rPr>
      </w:pPr>
      <w:r>
        <w:rPr>
          <w:rFonts w:ascii="Baskerville" w:hAnsi="Baskerville"/>
          <w:sz w:val="24"/>
          <w:szCs w:val="24"/>
        </w:rPr>
        <w:t>On this point, we would do well to recognize that Erasmus</w:t>
      </w:r>
      <w:r>
        <w:rPr>
          <w:rFonts w:ascii="Baskerville" w:hAnsi="Baskerville"/>
          <w:sz w:val="24"/>
          <w:szCs w:val="24"/>
          <w:rtl/>
        </w:rPr>
        <w:t xml:space="preserve">’ </w:t>
      </w:r>
      <w:r>
        <w:rPr>
          <w:rFonts w:ascii="Baskerville" w:hAnsi="Baskerville"/>
          <w:sz w:val="24"/>
          <w:szCs w:val="24"/>
        </w:rPr>
        <w:t>humanist legacy has overcome the Reformation in the judgments of individu</w:t>
      </w:r>
      <w:r>
        <w:rPr>
          <w:rFonts w:ascii="Baskerville" w:hAnsi="Baskerville"/>
          <w:sz w:val="24"/>
          <w:szCs w:val="24"/>
        </w:rPr>
        <w:t>alistic modern western society. In that sense, Erasmus was a man ahead of his time. Luther</w:t>
      </w:r>
      <w:r>
        <w:rPr>
          <w:rFonts w:ascii="Baskerville" w:hAnsi="Baskerville"/>
          <w:sz w:val="24"/>
          <w:szCs w:val="24"/>
          <w:rtl/>
        </w:rPr>
        <w:t>’</w:t>
      </w:r>
      <w:r>
        <w:rPr>
          <w:rFonts w:ascii="Baskerville" w:hAnsi="Baskerville"/>
          <w:sz w:val="24"/>
          <w:szCs w:val="24"/>
        </w:rPr>
        <w:t>s love of theology and doctrine may have lost popularity, but that does not make him wrong. Despite the upheaval around him in the world, Luther fought because he kn</w:t>
      </w:r>
      <w:r>
        <w:rPr>
          <w:rFonts w:ascii="Baskerville" w:hAnsi="Baskerville"/>
          <w:sz w:val="24"/>
          <w:szCs w:val="24"/>
        </w:rPr>
        <w:t>ew that Jesus would not share his glory with our works. He desired the greater peace and unity not of this world, but of faith in Christ.</w:t>
      </w:r>
    </w:p>
    <w:p w14:paraId="29AD27AE" w14:textId="77777777" w:rsidR="008851DE" w:rsidRDefault="008851DE">
      <w:pPr>
        <w:pStyle w:val="Body"/>
        <w:rPr>
          <w:rFonts w:ascii="Baskerville" w:eastAsia="Baskerville" w:hAnsi="Baskerville" w:cs="Baskerville"/>
          <w:sz w:val="24"/>
          <w:szCs w:val="24"/>
        </w:rPr>
      </w:pPr>
    </w:p>
    <w:p w14:paraId="72D81114" w14:textId="77777777" w:rsidR="008851DE" w:rsidRDefault="001A6D7E">
      <w:pPr>
        <w:pStyle w:val="Body"/>
        <w:rPr>
          <w:rFonts w:ascii="Baskerville" w:eastAsia="Baskerville" w:hAnsi="Baskerville" w:cs="Baskerville"/>
          <w:sz w:val="24"/>
          <w:szCs w:val="24"/>
        </w:rPr>
      </w:pPr>
      <w:r>
        <w:rPr>
          <w:rFonts w:ascii="Baskerville" w:hAnsi="Baskerville"/>
          <w:sz w:val="24"/>
          <w:szCs w:val="24"/>
        </w:rPr>
        <w:t>The Holy Ghost is no more a skeptic today as he was five hundred years ago. He asserts. He gives the Law not as a lad</w:t>
      </w:r>
      <w:r>
        <w:rPr>
          <w:rFonts w:ascii="Baskerville" w:hAnsi="Baskerville"/>
          <w:sz w:val="24"/>
          <w:szCs w:val="24"/>
        </w:rPr>
        <w:t>der to reach God (Ps. 143:2; Rom. 3:10), but to expose our weakness and sin (Rom. 3:20). He speaks the mercy and kindness of God as nothing earned, but as a free gift that we have for Christ</w:t>
      </w:r>
      <w:r>
        <w:rPr>
          <w:rFonts w:ascii="Baskerville" w:hAnsi="Baskerville"/>
          <w:sz w:val="24"/>
          <w:szCs w:val="24"/>
          <w:rtl/>
        </w:rPr>
        <w:t>’</w:t>
      </w:r>
      <w:r>
        <w:rPr>
          <w:rFonts w:ascii="Baskerville" w:hAnsi="Baskerville"/>
          <w:sz w:val="24"/>
          <w:szCs w:val="24"/>
        </w:rPr>
        <w:t>s sake (Rom. 3:22-25). The Lord does not mumble these truths in a</w:t>
      </w:r>
      <w:r>
        <w:rPr>
          <w:rFonts w:ascii="Baskerville" w:hAnsi="Baskerville"/>
          <w:sz w:val="24"/>
          <w:szCs w:val="24"/>
        </w:rPr>
        <w:t xml:space="preserve"> corner. The Scriptures are meant to be asserted in preaching. The Scriptures teach that Christ, God</w:t>
      </w:r>
      <w:r>
        <w:rPr>
          <w:rFonts w:ascii="Baskerville" w:hAnsi="Baskerville"/>
          <w:sz w:val="24"/>
          <w:szCs w:val="24"/>
          <w:rtl/>
        </w:rPr>
        <w:t>’</w:t>
      </w:r>
      <w:r>
        <w:rPr>
          <w:rFonts w:ascii="Baskerville" w:hAnsi="Baskerville"/>
          <w:sz w:val="24"/>
          <w:szCs w:val="24"/>
        </w:rPr>
        <w:t>s true Son, died for you. This is a doctrine that demands and requires faith.</w:t>
      </w:r>
    </w:p>
    <w:p w14:paraId="6614286B" w14:textId="77777777" w:rsidR="008851DE" w:rsidRDefault="008851DE">
      <w:pPr>
        <w:pStyle w:val="Body"/>
        <w:rPr>
          <w:rFonts w:ascii="Baskerville" w:eastAsia="Baskerville" w:hAnsi="Baskerville" w:cs="Baskerville"/>
          <w:sz w:val="24"/>
          <w:szCs w:val="24"/>
        </w:rPr>
      </w:pPr>
    </w:p>
    <w:p w14:paraId="2E5F9053" w14:textId="77777777" w:rsidR="008851DE" w:rsidRDefault="001A6D7E">
      <w:pPr>
        <w:pStyle w:val="Body"/>
        <w:rPr>
          <w:rFonts w:ascii="Baskerville" w:eastAsia="Baskerville" w:hAnsi="Baskerville" w:cs="Baskerville"/>
          <w:sz w:val="24"/>
          <w:szCs w:val="24"/>
        </w:rPr>
      </w:pPr>
      <w:r>
        <w:rPr>
          <w:rFonts w:ascii="Baskerville" w:hAnsi="Baskerville"/>
          <w:sz w:val="24"/>
          <w:szCs w:val="24"/>
        </w:rPr>
        <w:lastRenderedPageBreak/>
        <w:t>As heirs of the Reformation, we should not shy away from assertions and dogm</w:t>
      </w:r>
      <w:r>
        <w:rPr>
          <w:rFonts w:ascii="Baskerville" w:hAnsi="Baskerville"/>
          <w:sz w:val="24"/>
          <w:szCs w:val="24"/>
        </w:rPr>
        <w:t xml:space="preserve">a, nor should we ignore the philological tools of the humanists that allow a clear reading of the Scriptures. Like our fathers in the </w:t>
      </w:r>
      <w:proofErr w:type="gramStart"/>
      <w:r>
        <w:rPr>
          <w:rFonts w:ascii="Baskerville" w:hAnsi="Baskerville"/>
          <w:sz w:val="24"/>
          <w:szCs w:val="24"/>
        </w:rPr>
        <w:t>faith</w:t>
      </w:r>
      <w:proofErr w:type="gramEnd"/>
      <w:r>
        <w:rPr>
          <w:rFonts w:ascii="Baskerville" w:hAnsi="Baskerville"/>
          <w:sz w:val="24"/>
          <w:szCs w:val="24"/>
        </w:rPr>
        <w:t xml:space="preserve"> we must hold to Christ</w:t>
      </w:r>
      <w:r>
        <w:rPr>
          <w:rFonts w:ascii="Baskerville" w:hAnsi="Baskerville"/>
          <w:sz w:val="24"/>
          <w:szCs w:val="24"/>
          <w:rtl/>
        </w:rPr>
        <w:t>’</w:t>
      </w:r>
      <w:r>
        <w:rPr>
          <w:rFonts w:ascii="Baskerville" w:hAnsi="Baskerville"/>
          <w:sz w:val="24"/>
          <w:szCs w:val="24"/>
        </w:rPr>
        <w:t xml:space="preserve">s teachings plainly set forth in the Bible. </w:t>
      </w:r>
    </w:p>
    <w:p w14:paraId="233098DF" w14:textId="77777777" w:rsidR="008851DE" w:rsidRDefault="008851DE">
      <w:pPr>
        <w:pStyle w:val="Body"/>
        <w:rPr>
          <w:rFonts w:ascii="Baskerville" w:eastAsia="Baskerville" w:hAnsi="Baskerville" w:cs="Baskerville"/>
          <w:sz w:val="24"/>
          <w:szCs w:val="24"/>
        </w:rPr>
      </w:pPr>
    </w:p>
    <w:p w14:paraId="1A6558E3" w14:textId="77777777" w:rsidR="008851DE" w:rsidRDefault="001A6D7E">
      <w:pPr>
        <w:pStyle w:val="Body"/>
        <w:rPr>
          <w:rFonts w:ascii="Baskerville" w:eastAsia="Baskerville" w:hAnsi="Baskerville" w:cs="Baskerville"/>
          <w:sz w:val="24"/>
          <w:szCs w:val="24"/>
        </w:rPr>
      </w:pPr>
      <w:r>
        <w:rPr>
          <w:rFonts w:ascii="Baskerville" w:hAnsi="Baskerville"/>
          <w:sz w:val="24"/>
          <w:szCs w:val="24"/>
        </w:rPr>
        <w:t xml:space="preserve">Our redemption is found nowhere else. </w:t>
      </w:r>
      <w:r>
        <w:rPr>
          <w:rFonts w:ascii="Baskerville" w:hAnsi="Baskerville"/>
          <w:sz w:val="24"/>
          <w:szCs w:val="24"/>
        </w:rPr>
        <w:t>Luther says,</w:t>
      </w:r>
    </w:p>
    <w:p w14:paraId="3D0FC6F2" w14:textId="77777777" w:rsidR="008851DE" w:rsidRDefault="008851DE">
      <w:pPr>
        <w:pStyle w:val="Body"/>
        <w:rPr>
          <w:rFonts w:ascii="Baskerville" w:eastAsia="Baskerville" w:hAnsi="Baskerville" w:cs="Baskerville"/>
          <w:sz w:val="24"/>
          <w:szCs w:val="24"/>
        </w:rPr>
      </w:pPr>
    </w:p>
    <w:p w14:paraId="214FFA86" w14:textId="77777777" w:rsidR="008851DE" w:rsidRDefault="001A6D7E">
      <w:pPr>
        <w:pStyle w:val="Body"/>
        <w:rPr>
          <w:rFonts w:ascii="Baskerville" w:eastAsia="Baskerville" w:hAnsi="Baskerville" w:cs="Baskerville"/>
          <w:i/>
          <w:iCs/>
          <w:sz w:val="24"/>
          <w:szCs w:val="24"/>
        </w:rPr>
      </w:pPr>
      <w:r>
        <w:rPr>
          <w:rFonts w:ascii="Baskerville" w:hAnsi="Baskerville"/>
          <w:i/>
          <w:iCs/>
          <w:sz w:val="24"/>
          <w:szCs w:val="24"/>
          <w:rtl/>
          <w:lang w:val="ar-SA"/>
        </w:rPr>
        <w:t>“</w:t>
      </w:r>
      <w:r>
        <w:rPr>
          <w:rFonts w:ascii="Baskerville" w:hAnsi="Baskerville"/>
          <w:i/>
          <w:iCs/>
          <w:sz w:val="24"/>
          <w:szCs w:val="24"/>
        </w:rPr>
        <w:t>Neither you nor I could ever know anything about Christ, or believe in him and receive him as Lord, unless these were offered to us and bestowed on our hearts through the preaching of the gospel by the Holy Spirit. The work is finished and c</w:t>
      </w:r>
      <w:r>
        <w:rPr>
          <w:rFonts w:ascii="Baskerville" w:hAnsi="Baskerville"/>
          <w:i/>
          <w:iCs/>
          <w:sz w:val="24"/>
          <w:szCs w:val="24"/>
        </w:rPr>
        <w:t>omplete; Christ has acquired and won the treasure for us by his sufferings, death, and resurrection, etc. But if the work remained hidden so that no one knew of it, it would have been all in vain, all lost. In order that this treasure might not remain buri</w:t>
      </w:r>
      <w:r>
        <w:rPr>
          <w:rFonts w:ascii="Baskerville" w:hAnsi="Baskerville"/>
          <w:i/>
          <w:iCs/>
          <w:sz w:val="24"/>
          <w:szCs w:val="24"/>
        </w:rPr>
        <w:t>ed but be put to use and enjoyed, God has caused the Word to be published and proclaimed, in which he has given the Holy Spirit to offer and apply to us this treasure, this redemption</w:t>
      </w:r>
      <w:proofErr w:type="gramStart"/>
      <w:r>
        <w:rPr>
          <w:rFonts w:ascii="Baskerville" w:hAnsi="Baskerville"/>
          <w:i/>
          <w:iCs/>
          <w:sz w:val="24"/>
          <w:szCs w:val="24"/>
        </w:rPr>
        <w:t>.</w:t>
      </w:r>
      <w:r>
        <w:rPr>
          <w:rFonts w:ascii="Baskerville" w:hAnsi="Baskerville"/>
          <w:i/>
          <w:iCs/>
          <w:sz w:val="24"/>
          <w:szCs w:val="24"/>
        </w:rPr>
        <w:t>”</w:t>
      </w:r>
      <w:r>
        <w:rPr>
          <w:rFonts w:ascii="Baskerville" w:hAnsi="Baskerville"/>
          <w:i/>
          <w:iCs/>
          <w:sz w:val="24"/>
          <w:szCs w:val="24"/>
          <w:lang w:val="pt-PT"/>
        </w:rPr>
        <w:t>[</w:t>
      </w:r>
      <w:proofErr w:type="gramEnd"/>
      <w:r>
        <w:rPr>
          <w:rFonts w:ascii="Baskerville" w:hAnsi="Baskerville"/>
          <w:i/>
          <w:iCs/>
          <w:sz w:val="24"/>
          <w:szCs w:val="24"/>
          <w:lang w:val="pt-PT"/>
        </w:rPr>
        <w:t>vi]</w:t>
      </w:r>
    </w:p>
    <w:p w14:paraId="144A9A88" w14:textId="77777777" w:rsidR="008851DE" w:rsidRDefault="008851DE">
      <w:pPr>
        <w:pStyle w:val="Body"/>
        <w:rPr>
          <w:rFonts w:ascii="Baskerville" w:eastAsia="Baskerville" w:hAnsi="Baskerville" w:cs="Baskerville"/>
          <w:sz w:val="24"/>
          <w:szCs w:val="24"/>
        </w:rPr>
      </w:pPr>
    </w:p>
    <w:p w14:paraId="0D17218F" w14:textId="77777777" w:rsidR="008851DE" w:rsidRDefault="001A6D7E">
      <w:pPr>
        <w:pStyle w:val="Body"/>
        <w:rPr>
          <w:rFonts w:ascii="Baskerville" w:eastAsia="Baskerville" w:hAnsi="Baskerville" w:cs="Baskerville"/>
          <w:sz w:val="24"/>
          <w:szCs w:val="24"/>
        </w:rPr>
      </w:pPr>
      <w:r>
        <w:rPr>
          <w:rFonts w:ascii="Baskerville" w:hAnsi="Baskerville"/>
          <w:sz w:val="24"/>
          <w:szCs w:val="24"/>
        </w:rPr>
        <w:t xml:space="preserve">The Rev. A. Brian </w:t>
      </w:r>
      <w:proofErr w:type="spellStart"/>
      <w:r>
        <w:rPr>
          <w:rFonts w:ascii="Baskerville" w:hAnsi="Baskerville"/>
          <w:sz w:val="24"/>
          <w:szCs w:val="24"/>
        </w:rPr>
        <w:t>Flamme</w:t>
      </w:r>
      <w:proofErr w:type="spellEnd"/>
      <w:r>
        <w:rPr>
          <w:rFonts w:ascii="Baskerville" w:hAnsi="Baskerville"/>
          <w:sz w:val="24"/>
          <w:szCs w:val="24"/>
        </w:rPr>
        <w:t xml:space="preserve"> is a pastor at Hope Lutheran Church, Aur</w:t>
      </w:r>
      <w:r>
        <w:rPr>
          <w:rFonts w:ascii="Baskerville" w:hAnsi="Baskerville"/>
          <w:sz w:val="24"/>
          <w:szCs w:val="24"/>
        </w:rPr>
        <w:t>ora, Colo.</w:t>
      </w:r>
    </w:p>
    <w:p w14:paraId="4B6F2FBC" w14:textId="77777777" w:rsidR="008851DE" w:rsidRDefault="001A6D7E">
      <w:pPr>
        <w:pStyle w:val="Body"/>
        <w:rPr>
          <w:rFonts w:ascii="Baskerville" w:eastAsia="Baskerville" w:hAnsi="Baskerville" w:cs="Baskerville"/>
          <w:sz w:val="24"/>
          <w:szCs w:val="24"/>
        </w:rPr>
      </w:pPr>
      <w:r>
        <w:rPr>
          <w:rFonts w:ascii="Baskerville" w:hAnsi="Baskerville"/>
          <w:sz w:val="24"/>
          <w:szCs w:val="24"/>
        </w:rPr>
        <w:t> </w:t>
      </w:r>
    </w:p>
    <w:p w14:paraId="03870F66" w14:textId="77777777" w:rsidR="008851DE" w:rsidRDefault="001A6D7E">
      <w:pPr>
        <w:pStyle w:val="Body"/>
        <w:rPr>
          <w:rFonts w:ascii="Baskerville" w:eastAsia="Baskerville" w:hAnsi="Baskerville" w:cs="Baskerville"/>
          <w:sz w:val="24"/>
          <w:szCs w:val="24"/>
        </w:rPr>
      </w:pPr>
      <w:r>
        <w:rPr>
          <w:rFonts w:ascii="Baskerville" w:hAnsi="Baskerville"/>
          <w:sz w:val="24"/>
          <w:szCs w:val="24"/>
          <w:lang w:val="pt-PT"/>
        </w:rPr>
        <w:t>[i]</w:t>
      </w:r>
      <w:r>
        <w:rPr>
          <w:rFonts w:ascii="Baskerville" w:hAnsi="Baskerville"/>
          <w:sz w:val="24"/>
          <w:szCs w:val="24"/>
        </w:rPr>
        <w:t> </w:t>
      </w:r>
      <w:r>
        <w:rPr>
          <w:rFonts w:ascii="Baskerville" w:hAnsi="Baskerville"/>
          <w:sz w:val="24"/>
          <w:szCs w:val="24"/>
        </w:rPr>
        <w:t>Harold Grimm,</w:t>
      </w:r>
      <w:r>
        <w:rPr>
          <w:rFonts w:ascii="Baskerville" w:hAnsi="Baskerville"/>
          <w:sz w:val="24"/>
          <w:szCs w:val="24"/>
        </w:rPr>
        <w:t> </w:t>
      </w:r>
      <w:r>
        <w:rPr>
          <w:rFonts w:ascii="Baskerville" w:hAnsi="Baskerville"/>
          <w:sz w:val="24"/>
          <w:szCs w:val="24"/>
          <w:lang w:val="de-DE"/>
        </w:rPr>
        <w:t xml:space="preserve">The Reformation </w:t>
      </w:r>
      <w:proofErr w:type="spellStart"/>
      <w:r>
        <w:rPr>
          <w:rFonts w:ascii="Baskerville" w:hAnsi="Baskerville"/>
          <w:sz w:val="24"/>
          <w:szCs w:val="24"/>
          <w:lang w:val="de-DE"/>
        </w:rPr>
        <w:t>Era</w:t>
      </w:r>
      <w:proofErr w:type="spellEnd"/>
      <w:r>
        <w:rPr>
          <w:rFonts w:ascii="Baskerville" w:hAnsi="Baskerville"/>
          <w:sz w:val="24"/>
          <w:szCs w:val="24"/>
          <w:lang w:val="de-DE"/>
        </w:rPr>
        <w:t>: 1500-1650</w:t>
      </w:r>
      <w:r>
        <w:rPr>
          <w:rFonts w:ascii="Baskerville" w:hAnsi="Baskerville"/>
          <w:sz w:val="24"/>
          <w:szCs w:val="24"/>
        </w:rPr>
        <w:t> </w:t>
      </w:r>
      <w:r>
        <w:rPr>
          <w:rFonts w:ascii="Baskerville" w:hAnsi="Baskerville"/>
          <w:sz w:val="24"/>
          <w:szCs w:val="24"/>
          <w:lang w:val="it-IT"/>
        </w:rPr>
        <w:t xml:space="preserve">(New York: </w:t>
      </w:r>
      <w:proofErr w:type="spellStart"/>
      <w:r>
        <w:rPr>
          <w:rFonts w:ascii="Baskerville" w:hAnsi="Baskerville"/>
          <w:sz w:val="24"/>
          <w:szCs w:val="24"/>
          <w:lang w:val="it-IT"/>
        </w:rPr>
        <w:t>Macmillan</w:t>
      </w:r>
      <w:proofErr w:type="spellEnd"/>
      <w:r>
        <w:rPr>
          <w:rFonts w:ascii="Baskerville" w:hAnsi="Baskerville"/>
          <w:sz w:val="24"/>
          <w:szCs w:val="24"/>
          <w:lang w:val="it-IT"/>
        </w:rPr>
        <w:t>, 1973), 65.</w:t>
      </w:r>
    </w:p>
    <w:p w14:paraId="6F667632" w14:textId="77777777" w:rsidR="008851DE" w:rsidRDefault="001A6D7E">
      <w:pPr>
        <w:pStyle w:val="Body"/>
        <w:rPr>
          <w:rFonts w:ascii="Baskerville" w:eastAsia="Baskerville" w:hAnsi="Baskerville" w:cs="Baskerville"/>
          <w:sz w:val="24"/>
          <w:szCs w:val="24"/>
        </w:rPr>
      </w:pPr>
      <w:r>
        <w:rPr>
          <w:rFonts w:ascii="Baskerville" w:hAnsi="Baskerville"/>
          <w:sz w:val="24"/>
          <w:szCs w:val="24"/>
          <w:lang w:val="pt-PT"/>
        </w:rPr>
        <w:t>[</w:t>
      </w:r>
      <w:proofErr w:type="spellStart"/>
      <w:r>
        <w:rPr>
          <w:rFonts w:ascii="Baskerville" w:hAnsi="Baskerville"/>
          <w:sz w:val="24"/>
          <w:szCs w:val="24"/>
          <w:lang w:val="pt-PT"/>
        </w:rPr>
        <w:t>ii</w:t>
      </w:r>
      <w:proofErr w:type="spellEnd"/>
      <w:r>
        <w:rPr>
          <w:rFonts w:ascii="Baskerville" w:hAnsi="Baskerville"/>
          <w:sz w:val="24"/>
          <w:szCs w:val="24"/>
          <w:lang w:val="pt-PT"/>
        </w:rPr>
        <w:t>]</w:t>
      </w:r>
      <w:r>
        <w:rPr>
          <w:rFonts w:ascii="Baskerville" w:hAnsi="Baskerville"/>
          <w:sz w:val="24"/>
          <w:szCs w:val="24"/>
        </w:rPr>
        <w:t> </w:t>
      </w:r>
      <w:r>
        <w:rPr>
          <w:rFonts w:ascii="Baskerville" w:hAnsi="Baskerville"/>
          <w:sz w:val="24"/>
          <w:szCs w:val="24"/>
        </w:rPr>
        <w:t>Grimm, 71</w:t>
      </w:r>
    </w:p>
    <w:p w14:paraId="48D15A91" w14:textId="77777777" w:rsidR="008851DE" w:rsidRDefault="001A6D7E">
      <w:pPr>
        <w:pStyle w:val="Body"/>
        <w:rPr>
          <w:rFonts w:ascii="Baskerville" w:eastAsia="Baskerville" w:hAnsi="Baskerville" w:cs="Baskerville"/>
          <w:sz w:val="24"/>
          <w:szCs w:val="24"/>
        </w:rPr>
      </w:pPr>
      <w:r>
        <w:rPr>
          <w:rFonts w:ascii="Baskerville" w:hAnsi="Baskerville"/>
          <w:sz w:val="24"/>
          <w:szCs w:val="24"/>
          <w:lang w:val="pt-PT"/>
        </w:rPr>
        <w:t>[</w:t>
      </w:r>
      <w:proofErr w:type="spellStart"/>
      <w:r>
        <w:rPr>
          <w:rFonts w:ascii="Baskerville" w:hAnsi="Baskerville"/>
          <w:sz w:val="24"/>
          <w:szCs w:val="24"/>
          <w:lang w:val="pt-PT"/>
        </w:rPr>
        <w:t>iii</w:t>
      </w:r>
      <w:proofErr w:type="spellEnd"/>
      <w:r>
        <w:rPr>
          <w:rFonts w:ascii="Baskerville" w:hAnsi="Baskerville"/>
          <w:sz w:val="24"/>
          <w:szCs w:val="24"/>
          <w:lang w:val="pt-PT"/>
        </w:rPr>
        <w:t>]</w:t>
      </w:r>
      <w:r>
        <w:rPr>
          <w:rFonts w:ascii="Baskerville" w:hAnsi="Baskerville"/>
          <w:sz w:val="24"/>
          <w:szCs w:val="24"/>
        </w:rPr>
        <w:t> </w:t>
      </w:r>
      <w:r>
        <w:rPr>
          <w:rFonts w:ascii="Baskerville" w:hAnsi="Baskerville"/>
          <w:sz w:val="24"/>
          <w:szCs w:val="24"/>
          <w:lang w:val="de-DE"/>
        </w:rPr>
        <w:t xml:space="preserve">Erasmus, </w:t>
      </w:r>
      <w:proofErr w:type="spellStart"/>
      <w:r>
        <w:rPr>
          <w:rFonts w:ascii="Baskerville" w:hAnsi="Baskerville"/>
          <w:sz w:val="24"/>
          <w:szCs w:val="24"/>
          <w:lang w:val="de-DE"/>
        </w:rPr>
        <w:t>quoted</w:t>
      </w:r>
      <w:proofErr w:type="spellEnd"/>
      <w:r>
        <w:rPr>
          <w:rFonts w:ascii="Baskerville" w:hAnsi="Baskerville"/>
          <w:sz w:val="24"/>
          <w:szCs w:val="24"/>
          <w:lang w:val="de-DE"/>
        </w:rPr>
        <w:t xml:space="preserve"> in Lewis Spitz,</w:t>
      </w:r>
      <w:r>
        <w:rPr>
          <w:rFonts w:ascii="Baskerville" w:hAnsi="Baskerville"/>
          <w:sz w:val="24"/>
          <w:szCs w:val="24"/>
        </w:rPr>
        <w:t> </w:t>
      </w:r>
      <w:r>
        <w:rPr>
          <w:rFonts w:ascii="Baskerville" w:hAnsi="Baskerville"/>
          <w:sz w:val="24"/>
          <w:szCs w:val="24"/>
        </w:rPr>
        <w:t>The Renaissance and Reformation Movements: Vol. I</w:t>
      </w:r>
      <w:r>
        <w:rPr>
          <w:rFonts w:ascii="Baskerville" w:hAnsi="Baskerville"/>
          <w:sz w:val="24"/>
          <w:szCs w:val="24"/>
        </w:rPr>
        <w:t> </w:t>
      </w:r>
      <w:r>
        <w:rPr>
          <w:rFonts w:ascii="Baskerville" w:hAnsi="Baskerville"/>
          <w:sz w:val="24"/>
          <w:szCs w:val="24"/>
        </w:rPr>
        <w:t>(St. Louis: Concordia Publishing House, 1987), 297.</w:t>
      </w:r>
    </w:p>
    <w:p w14:paraId="228C5700" w14:textId="77777777" w:rsidR="008851DE" w:rsidRDefault="001A6D7E">
      <w:pPr>
        <w:pStyle w:val="Body"/>
        <w:rPr>
          <w:rFonts w:ascii="Baskerville" w:eastAsia="Baskerville" w:hAnsi="Baskerville" w:cs="Baskerville"/>
          <w:sz w:val="24"/>
          <w:szCs w:val="24"/>
        </w:rPr>
      </w:pPr>
      <w:r>
        <w:rPr>
          <w:rFonts w:ascii="Baskerville" w:hAnsi="Baskerville"/>
          <w:sz w:val="24"/>
          <w:szCs w:val="24"/>
          <w:lang w:val="pt-PT"/>
        </w:rPr>
        <w:t>[</w:t>
      </w:r>
      <w:proofErr w:type="spellStart"/>
      <w:r>
        <w:rPr>
          <w:rFonts w:ascii="Baskerville" w:hAnsi="Baskerville"/>
          <w:sz w:val="24"/>
          <w:szCs w:val="24"/>
          <w:lang w:val="pt-PT"/>
        </w:rPr>
        <w:t>iv</w:t>
      </w:r>
      <w:proofErr w:type="spellEnd"/>
      <w:r>
        <w:rPr>
          <w:rFonts w:ascii="Baskerville" w:hAnsi="Baskerville"/>
          <w:sz w:val="24"/>
          <w:szCs w:val="24"/>
          <w:lang w:val="pt-PT"/>
        </w:rPr>
        <w:t>]</w:t>
      </w:r>
      <w:r>
        <w:rPr>
          <w:rFonts w:ascii="Baskerville" w:hAnsi="Baskerville"/>
          <w:sz w:val="24"/>
          <w:szCs w:val="24"/>
        </w:rPr>
        <w:t> </w:t>
      </w:r>
      <w:r>
        <w:rPr>
          <w:rFonts w:ascii="Baskerville" w:hAnsi="Baskerville"/>
          <w:sz w:val="24"/>
          <w:szCs w:val="24"/>
          <w:lang w:val="da-DK"/>
        </w:rPr>
        <w:t xml:space="preserve">Erasmus, </w:t>
      </w:r>
      <w:r>
        <w:rPr>
          <w:rFonts w:ascii="Baskerville" w:hAnsi="Baskerville"/>
          <w:sz w:val="24"/>
          <w:szCs w:val="24"/>
          <w:rtl/>
          <w:lang w:val="ar-SA"/>
        </w:rPr>
        <w:t>“</w:t>
      </w:r>
      <w:r>
        <w:rPr>
          <w:rFonts w:ascii="Baskerville" w:hAnsi="Baskerville"/>
          <w:sz w:val="24"/>
          <w:szCs w:val="24"/>
        </w:rPr>
        <w:t>On the Freedom of the Will: A Diatribe or Discourse,</w:t>
      </w:r>
      <w:r>
        <w:rPr>
          <w:rFonts w:ascii="Baskerville" w:hAnsi="Baskerville"/>
          <w:sz w:val="24"/>
          <w:szCs w:val="24"/>
        </w:rPr>
        <w:t xml:space="preserve">” </w:t>
      </w:r>
      <w:r>
        <w:rPr>
          <w:rFonts w:ascii="Baskerville" w:hAnsi="Baskerville"/>
          <w:sz w:val="24"/>
          <w:szCs w:val="24"/>
        </w:rPr>
        <w:t>in</w:t>
      </w:r>
      <w:r>
        <w:rPr>
          <w:rFonts w:ascii="Baskerville" w:hAnsi="Baskerville"/>
          <w:sz w:val="24"/>
          <w:szCs w:val="24"/>
        </w:rPr>
        <w:t> </w:t>
      </w:r>
      <w:r>
        <w:rPr>
          <w:rFonts w:ascii="Baskerville" w:hAnsi="Baskerville"/>
          <w:sz w:val="24"/>
          <w:szCs w:val="24"/>
        </w:rPr>
        <w:t>Luther and Erasmus: Free Will and Salvation, Edited by Gordon Rupp and Philip Watson (Philadelphia: The Westminster Press, 1969), 39-40.</w:t>
      </w:r>
    </w:p>
    <w:p w14:paraId="7CF26B2B" w14:textId="77777777" w:rsidR="008851DE" w:rsidRDefault="001A6D7E">
      <w:pPr>
        <w:pStyle w:val="Body"/>
        <w:rPr>
          <w:rFonts w:ascii="Baskerville" w:eastAsia="Baskerville" w:hAnsi="Baskerville" w:cs="Baskerville"/>
          <w:sz w:val="24"/>
          <w:szCs w:val="24"/>
        </w:rPr>
      </w:pPr>
      <w:r>
        <w:rPr>
          <w:rFonts w:ascii="Baskerville" w:hAnsi="Baskerville"/>
          <w:sz w:val="24"/>
          <w:szCs w:val="24"/>
          <w:lang w:val="pt-PT"/>
        </w:rPr>
        <w:t>[v]</w:t>
      </w:r>
      <w:r>
        <w:rPr>
          <w:rFonts w:ascii="Baskerville" w:hAnsi="Baskerville"/>
          <w:sz w:val="24"/>
          <w:szCs w:val="24"/>
        </w:rPr>
        <w:t> </w:t>
      </w:r>
      <w:r>
        <w:rPr>
          <w:rFonts w:ascii="Baskerville" w:hAnsi="Baskerville"/>
          <w:sz w:val="24"/>
          <w:szCs w:val="24"/>
        </w:rPr>
        <w:t xml:space="preserve">Luther, </w:t>
      </w:r>
      <w:r>
        <w:rPr>
          <w:rFonts w:ascii="Baskerville" w:hAnsi="Baskerville"/>
          <w:sz w:val="24"/>
          <w:szCs w:val="24"/>
          <w:rtl/>
          <w:lang w:val="ar-SA"/>
        </w:rPr>
        <w:t>“</w:t>
      </w:r>
      <w:r>
        <w:rPr>
          <w:rFonts w:ascii="Baskerville" w:hAnsi="Baskerville"/>
          <w:sz w:val="24"/>
          <w:szCs w:val="24"/>
        </w:rPr>
        <w:t>On the Bondage of the Will,</w:t>
      </w:r>
      <w:r>
        <w:rPr>
          <w:rFonts w:ascii="Baskerville" w:hAnsi="Baskerville"/>
          <w:sz w:val="24"/>
          <w:szCs w:val="24"/>
        </w:rPr>
        <w:t xml:space="preserve">” </w:t>
      </w:r>
      <w:r>
        <w:rPr>
          <w:rFonts w:ascii="Baskerville" w:hAnsi="Baskerville"/>
          <w:sz w:val="24"/>
          <w:szCs w:val="24"/>
        </w:rPr>
        <w:t>in</w:t>
      </w:r>
      <w:r>
        <w:rPr>
          <w:rFonts w:ascii="Baskerville" w:hAnsi="Baskerville"/>
          <w:sz w:val="24"/>
          <w:szCs w:val="24"/>
        </w:rPr>
        <w:t> </w:t>
      </w:r>
      <w:r>
        <w:rPr>
          <w:rFonts w:ascii="Baskerville" w:hAnsi="Baskerville"/>
          <w:sz w:val="24"/>
          <w:szCs w:val="24"/>
        </w:rPr>
        <w:t>Luther and Erasmus: Free Will and Salvation, Edited by Gordon Rupp and Philip Watson (Philadelphia: The Westminster Press, 1969), 109.</w:t>
      </w:r>
    </w:p>
    <w:p w14:paraId="7B065E75" w14:textId="77777777" w:rsidR="008851DE" w:rsidRDefault="001A6D7E">
      <w:pPr>
        <w:pStyle w:val="Body"/>
        <w:rPr>
          <w:rFonts w:ascii="Baskerville" w:eastAsia="Baskerville" w:hAnsi="Baskerville" w:cs="Baskerville"/>
          <w:sz w:val="24"/>
          <w:szCs w:val="24"/>
        </w:rPr>
      </w:pPr>
      <w:r>
        <w:rPr>
          <w:rFonts w:ascii="Baskerville" w:hAnsi="Baskerville"/>
          <w:sz w:val="24"/>
          <w:szCs w:val="24"/>
          <w:lang w:val="pt-PT"/>
        </w:rPr>
        <w:t>[vi]</w:t>
      </w:r>
      <w:r>
        <w:rPr>
          <w:rFonts w:ascii="Baskerville" w:hAnsi="Baskerville"/>
          <w:sz w:val="24"/>
          <w:szCs w:val="24"/>
        </w:rPr>
        <w:t> </w:t>
      </w:r>
      <w:r>
        <w:rPr>
          <w:rFonts w:ascii="Baskerville" w:hAnsi="Baskerville"/>
          <w:sz w:val="24"/>
          <w:szCs w:val="24"/>
          <w:lang w:val="de-DE"/>
        </w:rPr>
        <w:t>LC, II, 38-39 (Kolb-Wengert, 436).</w:t>
      </w:r>
    </w:p>
    <w:p w14:paraId="3E62A8DD" w14:textId="77777777" w:rsidR="008851DE" w:rsidRDefault="008851DE">
      <w:pPr>
        <w:pStyle w:val="Body"/>
        <w:rPr>
          <w:rFonts w:ascii="Baskerville" w:eastAsia="Baskerville" w:hAnsi="Baskerville" w:cs="Baskerville"/>
          <w:sz w:val="24"/>
          <w:szCs w:val="24"/>
        </w:rPr>
      </w:pPr>
    </w:p>
    <w:p w14:paraId="69F4F196" w14:textId="77777777" w:rsidR="008851DE" w:rsidRDefault="008851DE">
      <w:pPr>
        <w:pStyle w:val="Body"/>
        <w:rPr>
          <w:rFonts w:ascii="Baskerville" w:eastAsia="Baskerville" w:hAnsi="Baskerville" w:cs="Baskerville"/>
          <w:sz w:val="24"/>
          <w:szCs w:val="24"/>
        </w:rPr>
      </w:pPr>
    </w:p>
    <w:p w14:paraId="74E4F662" w14:textId="77777777" w:rsidR="008851DE" w:rsidRDefault="008851DE">
      <w:pPr>
        <w:pStyle w:val="Body"/>
        <w:rPr>
          <w:rFonts w:ascii="Baskerville" w:eastAsia="Baskerville" w:hAnsi="Baskerville" w:cs="Baskerville"/>
          <w:sz w:val="24"/>
          <w:szCs w:val="24"/>
        </w:rPr>
      </w:pPr>
    </w:p>
    <w:p w14:paraId="0ECD0737" w14:textId="77777777" w:rsidR="008851DE" w:rsidRDefault="008851DE">
      <w:pPr>
        <w:pStyle w:val="Body"/>
        <w:rPr>
          <w:rFonts w:ascii="Baskerville" w:eastAsia="Baskerville" w:hAnsi="Baskerville" w:cs="Baskerville"/>
          <w:sz w:val="24"/>
          <w:szCs w:val="24"/>
        </w:rPr>
      </w:pPr>
    </w:p>
    <w:p w14:paraId="6A9A74F6" w14:textId="77777777" w:rsidR="008851DE" w:rsidRDefault="008851DE">
      <w:pPr>
        <w:pStyle w:val="Body"/>
        <w:rPr>
          <w:rFonts w:ascii="Baskerville" w:eastAsia="Baskerville" w:hAnsi="Baskerville" w:cs="Baskerville"/>
          <w:sz w:val="24"/>
          <w:szCs w:val="24"/>
        </w:rPr>
      </w:pPr>
    </w:p>
    <w:p w14:paraId="4285F31C" w14:textId="77777777" w:rsidR="008851DE" w:rsidRDefault="008851DE">
      <w:pPr>
        <w:pStyle w:val="Body"/>
        <w:rPr>
          <w:rFonts w:ascii="Baskerville" w:eastAsia="Baskerville" w:hAnsi="Baskerville" w:cs="Baskerville"/>
          <w:sz w:val="24"/>
          <w:szCs w:val="24"/>
        </w:rPr>
      </w:pPr>
    </w:p>
    <w:p w14:paraId="27CC48AC" w14:textId="77777777" w:rsidR="008851DE" w:rsidRDefault="008851DE">
      <w:pPr>
        <w:pStyle w:val="Body"/>
      </w:pPr>
    </w:p>
    <w:sectPr w:rsidR="008851DE">
      <w:headerReference w:type="default" r:id="rId9"/>
      <w:footerReference w:type="default" r:id="rId10"/>
      <w:pgSz w:w="12240" w:h="15840"/>
      <w:pgMar w:top="1440" w:right="1440" w:bottom="1440" w:left="1440" w:header="720" w:footer="86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48E72A" w14:textId="77777777" w:rsidR="001A6D7E" w:rsidRDefault="001A6D7E">
      <w:r>
        <w:separator/>
      </w:r>
    </w:p>
  </w:endnote>
  <w:endnote w:type="continuationSeparator" w:id="0">
    <w:p w14:paraId="0E62E241" w14:textId="77777777" w:rsidR="001A6D7E" w:rsidRDefault="001A6D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Neue">
    <w:panose1 w:val="02000503000000020004"/>
    <w:charset w:val="00"/>
    <w:family w:val="auto"/>
    <w:pitch w:val="variable"/>
    <w:sig w:usb0="E50002FF" w:usb1="500079DB" w:usb2="00000010" w:usb3="00000000" w:csb0="00000001" w:csb1="00000000"/>
  </w:font>
  <w:font w:name="Baskerville">
    <w:panose1 w:val="02020502070401020303"/>
    <w:charset w:val="00"/>
    <w:family w:val="roman"/>
    <w:pitch w:val="variable"/>
    <w:sig w:usb0="80000067" w:usb1="02000000"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C0B9B5" w14:textId="77777777" w:rsidR="008851DE" w:rsidRDefault="008851D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6BC2EF" w14:textId="77777777" w:rsidR="001A6D7E" w:rsidRDefault="001A6D7E">
      <w:r>
        <w:separator/>
      </w:r>
    </w:p>
  </w:footnote>
  <w:footnote w:type="continuationSeparator" w:id="0">
    <w:p w14:paraId="01EAC828" w14:textId="77777777" w:rsidR="001A6D7E" w:rsidRDefault="001A6D7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6D4418" w14:textId="77777777" w:rsidR="008851DE" w:rsidRDefault="001A6D7E">
    <w:pPr>
      <w:pStyle w:val="HeaderFooter"/>
      <w:tabs>
        <w:tab w:val="clear" w:pos="9020"/>
        <w:tab w:val="center" w:pos="4680"/>
        <w:tab w:val="right" w:pos="9360"/>
      </w:tabs>
    </w:pPr>
    <w:r>
      <w:tab/>
    </w:r>
    <w:r>
      <w:tab/>
    </w:r>
    <w:r>
      <w:fldChar w:fldCharType="begin"/>
    </w:r>
    <w:r>
      <w:instrText xml:space="preserve"> PAGE </w:instrText>
    </w:r>
    <w:r>
      <w:fldChar w:fldCharType="separate"/>
    </w:r>
    <w:r w:rsidR="00D63019">
      <w:rPr>
        <w:noProof/>
      </w:rPr>
      <w:t>1</w:t>
    </w:r>
    <w: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5"/>
  <w:displayBackgroundShape/>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51DE"/>
    <w:rsid w:val="001A6D7E"/>
    <w:rsid w:val="008851DE"/>
    <w:rsid w:val="00D63019"/>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14:docId w14:val="775EAACC"/>
  <w15:docId w15:val="{A2994AF9-8BB8-F84E-A3FE-E6C1884658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CA"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customStyle="1" w:styleId="Body">
    <w:name w:val="Body"/>
    <w:rPr>
      <w:rFonts w:ascii="Helvetica Neue" w:hAnsi="Helvetica Neue" w:cs="Arial Unicode MS"/>
      <w:color w:val="000000"/>
      <w:sz w:val="22"/>
      <w:szCs w:val="22"/>
      <w:lang w:val="en-US"/>
      <w14:textOutline w14:w="0" w14:cap="flat" w14:cmpd="sng" w14:algn="ctr">
        <w14:noFill/>
        <w14:prstDash w14:val="solid"/>
        <w14:bevel/>
      </w14:textOutline>
    </w:rPr>
  </w:style>
  <w:style w:type="paragraph" w:customStyle="1" w:styleId="Default">
    <w:name w:val="Default"/>
    <w:rPr>
      <w:rFonts w:ascii="Helvetica Neue" w:hAnsi="Helvetica Neue" w:cs="Arial Unicode MS"/>
      <w:color w:val="000000"/>
      <w:sz w:val="22"/>
      <w:szCs w:val="22"/>
      <w:lang w:val="en-US"/>
      <w14:textOutline w14:w="0" w14:cap="flat"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1.xml"/></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6D5D5"/>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12700" cap="flat">
          <a:noFill/>
          <a:miter lim="400000"/>
        </a:ln>
        <a:effectLst/>
        <a:sp3d/>
      </a:spPr>
      <a:bodyPr rot="0" spcFirstLastPara="1" vertOverflow="overflow" horzOverflow="overflow" vert="horz" wrap="square" lIns="101600" tIns="101600" rIns="101600" bIns="1016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11</Pages>
  <Words>4040</Words>
  <Characters>23030</Characters>
  <Application>Microsoft Office Word</Application>
  <DocSecurity>0</DocSecurity>
  <Lines>191</Lines>
  <Paragraphs>54</Paragraphs>
  <ScaleCrop>false</ScaleCrop>
  <Company/>
  <LinksUpToDate>false</LinksUpToDate>
  <CharactersWithSpaces>27016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Office User</cp:lastModifiedBy>
  <cp:revision>2</cp:revision>
  <dcterms:created xsi:type="dcterms:W3CDTF">2024-08-06T18:08:00Z</dcterms:created>
  <dcterms:modified xsi:type="dcterms:W3CDTF">2024-08-06T18:11:00Z</dcterms:modified>
</cp:coreProperties>
</file>